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C264A2" w14:textId="44B10714" w:rsidR="004C4D8F" w:rsidRPr="00FD509A" w:rsidRDefault="004C4D8F">
      <w:pPr>
        <w:pStyle w:val="Titel"/>
        <w:jc w:val="both"/>
        <w:rPr>
          <w:rFonts w:ascii="Arial" w:hAnsi="Arial" w:cs="Arial"/>
          <w:color w:val="auto"/>
          <w:sz w:val="20"/>
          <w:szCs w:val="20"/>
        </w:rPr>
      </w:pPr>
    </w:p>
    <w:p w14:paraId="56696D9F" w14:textId="77777777" w:rsidR="00D65D4F" w:rsidRPr="00FD509A" w:rsidRDefault="00D65D4F">
      <w:pPr>
        <w:pStyle w:val="Titel"/>
        <w:jc w:val="both"/>
        <w:rPr>
          <w:rFonts w:ascii="Arial" w:hAnsi="Arial" w:cs="Arial"/>
          <w:color w:val="auto"/>
          <w:sz w:val="20"/>
          <w:szCs w:val="20"/>
        </w:rPr>
      </w:pPr>
    </w:p>
    <w:p w14:paraId="769B59DD" w14:textId="1E6D4824" w:rsidR="00DE55CD" w:rsidRPr="00FD509A" w:rsidRDefault="00DE55CD" w:rsidP="004715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70" w:line="288" w:lineRule="auto"/>
        <w:rPr>
          <w:rFonts w:ascii="Arial" w:hAnsi="Arial" w:cs="Arial"/>
          <w:bCs/>
          <w:color w:val="auto"/>
        </w:rPr>
      </w:pPr>
    </w:p>
    <w:p w14:paraId="73A6FBC9" w14:textId="4045790C" w:rsidR="00867066" w:rsidRPr="00FD509A" w:rsidRDefault="00867066" w:rsidP="00867066">
      <w:pPr>
        <w:jc w:val="both"/>
        <w:rPr>
          <w:rFonts w:ascii="Arial" w:hAnsi="Arial" w:cs="Arial"/>
          <w:bCs/>
        </w:rPr>
      </w:pPr>
      <w:bookmarkStart w:id="0" w:name="_Hlk31185316"/>
    </w:p>
    <w:p w14:paraId="25D9FF25" w14:textId="2FC17A76" w:rsidR="007A31CE" w:rsidRPr="00FD509A" w:rsidRDefault="007A31CE" w:rsidP="007A31CE">
      <w:pPr>
        <w:pStyle w:val="Text"/>
        <w:jc w:val="both"/>
        <w:rPr>
          <w:rFonts w:ascii="Arial" w:eastAsia="Glen Dimplex Sans TT Thin" w:hAnsi="Arial" w:cs="Arial"/>
          <w:b/>
          <w:bCs/>
          <w:sz w:val="34"/>
          <w:szCs w:val="34"/>
          <w:u w:color="000000"/>
        </w:rPr>
      </w:pPr>
      <w:r w:rsidRPr="00FD509A">
        <w:rPr>
          <w:rFonts w:ascii="Arial" w:hAnsi="Arial"/>
          <w:b/>
          <w:bCs/>
          <w:sz w:val="34"/>
          <w:szCs w:val="34"/>
          <w:u w:color="000000"/>
        </w:rPr>
        <w:t>Sascha Paulus heads up the new cooling business unit at Glen Dimplex Deutschland.</w:t>
      </w:r>
    </w:p>
    <w:p w14:paraId="59C0E50D" w14:textId="77777777" w:rsidR="007A31CE" w:rsidRPr="00FD509A" w:rsidRDefault="007A31CE" w:rsidP="00EA0E63">
      <w:pPr>
        <w:pStyle w:val="TextA"/>
        <w:rPr>
          <w:b/>
          <w:bCs/>
          <w:sz w:val="28"/>
          <w:szCs w:val="28"/>
        </w:rPr>
      </w:pPr>
    </w:p>
    <w:p w14:paraId="4A9FA464" w14:textId="77777777" w:rsidR="007A31CE" w:rsidRPr="00FD509A" w:rsidRDefault="007A31CE" w:rsidP="007A31CE">
      <w:pPr>
        <w:pStyle w:val="Text"/>
        <w:jc w:val="both"/>
        <w:rPr>
          <w:rFonts w:ascii="Arial" w:eastAsia="Glen Dimplex Sans TT Thin" w:hAnsi="Arial" w:cs="Arial"/>
          <w:sz w:val="20"/>
          <w:szCs w:val="20"/>
          <w:u w:color="000000"/>
        </w:rPr>
      </w:pPr>
      <w:r w:rsidRPr="00FD509A">
        <w:rPr>
          <w:rFonts w:ascii="Arial" w:hAnsi="Arial"/>
          <w:sz w:val="20"/>
          <w:szCs w:val="20"/>
          <w:u w:color="000000"/>
        </w:rPr>
        <w:t xml:space="preserve">Kulmbach. Since 01 March 2021, Sascha Paulus has been the new Business Unit Director for cooling at Glen Dimplex Deutschland (GDD). </w:t>
      </w:r>
    </w:p>
    <w:p w14:paraId="69725D94" w14:textId="77777777" w:rsidR="007A31CE" w:rsidRPr="00FD509A" w:rsidRDefault="007A31CE" w:rsidP="007A31CE">
      <w:pPr>
        <w:pStyle w:val="Text"/>
        <w:jc w:val="both"/>
        <w:rPr>
          <w:rFonts w:ascii="Arial" w:eastAsia="Glen Dimplex Sans TT Thin" w:hAnsi="Arial" w:cs="Arial"/>
          <w:sz w:val="20"/>
          <w:szCs w:val="20"/>
          <w:u w:color="000000"/>
        </w:rPr>
      </w:pPr>
    </w:p>
    <w:p w14:paraId="637CDB05" w14:textId="77777777" w:rsidR="007A31CE" w:rsidRPr="00FD509A" w:rsidRDefault="007A31CE" w:rsidP="007A31CE">
      <w:pPr>
        <w:pStyle w:val="Text"/>
        <w:jc w:val="both"/>
        <w:rPr>
          <w:rFonts w:ascii="Arial" w:eastAsia="Glen Dimplex Sans TT Thin" w:hAnsi="Arial" w:cs="Arial"/>
          <w:sz w:val="20"/>
          <w:szCs w:val="20"/>
          <w:u w:color="000000"/>
        </w:rPr>
      </w:pPr>
      <w:r w:rsidRPr="00FD509A">
        <w:rPr>
          <w:rFonts w:ascii="Arial" w:hAnsi="Arial"/>
          <w:sz w:val="20"/>
          <w:szCs w:val="20"/>
          <w:u w:color="000000"/>
        </w:rPr>
        <w:t xml:space="preserve">He </w:t>
      </w:r>
      <w:bookmarkStart w:id="1" w:name="_GoBack"/>
      <w:r w:rsidRPr="00FD509A">
        <w:rPr>
          <w:rFonts w:ascii="Arial" w:hAnsi="Arial"/>
          <w:sz w:val="20"/>
          <w:szCs w:val="20"/>
          <w:u w:color="000000"/>
        </w:rPr>
        <w:t xml:space="preserve">brings to the table more than 16 years of international market experience in the field of sustainable cooling and heat pump solutions and has extensive specialist </w:t>
      </w:r>
      <w:proofErr w:type="gramStart"/>
      <w:r w:rsidRPr="00FD509A">
        <w:rPr>
          <w:rFonts w:ascii="Arial" w:hAnsi="Arial"/>
          <w:sz w:val="20"/>
          <w:szCs w:val="20"/>
          <w:u w:color="000000"/>
        </w:rPr>
        <w:t>know-how</w:t>
      </w:r>
      <w:proofErr w:type="gramEnd"/>
      <w:r w:rsidRPr="00FD509A">
        <w:rPr>
          <w:rFonts w:ascii="Arial" w:hAnsi="Arial"/>
          <w:sz w:val="20"/>
          <w:szCs w:val="20"/>
          <w:u w:color="000000"/>
        </w:rPr>
        <w:t xml:space="preserve"> in sales, project planning and product management, international distribution management and business development. </w:t>
      </w:r>
    </w:p>
    <w:p w14:paraId="47EB2A01" w14:textId="77777777" w:rsidR="007A31CE" w:rsidRPr="00FD509A" w:rsidRDefault="007A31CE" w:rsidP="007A31CE">
      <w:pPr>
        <w:pStyle w:val="Text"/>
        <w:jc w:val="both"/>
        <w:rPr>
          <w:rFonts w:ascii="Arial" w:eastAsia="Glen Dimplex Sans TT Thin" w:hAnsi="Arial" w:cs="Arial"/>
          <w:sz w:val="20"/>
          <w:szCs w:val="20"/>
          <w:u w:color="000000"/>
        </w:rPr>
      </w:pPr>
    </w:p>
    <w:p w14:paraId="23B74461" w14:textId="77777777" w:rsidR="007A31CE" w:rsidRPr="00FD509A" w:rsidRDefault="007A31CE" w:rsidP="007A31CE">
      <w:pPr>
        <w:pStyle w:val="Text"/>
        <w:jc w:val="both"/>
        <w:rPr>
          <w:rFonts w:ascii="Arial" w:eastAsia="Glen Dimplex Sans TT Thin" w:hAnsi="Arial" w:cs="Arial"/>
          <w:sz w:val="20"/>
          <w:szCs w:val="20"/>
          <w:u w:color="000000"/>
        </w:rPr>
      </w:pPr>
      <w:r w:rsidRPr="00FD509A">
        <w:rPr>
          <w:rFonts w:ascii="Arial" w:hAnsi="Arial"/>
          <w:sz w:val="20"/>
          <w:szCs w:val="20"/>
          <w:u w:color="000000"/>
        </w:rPr>
        <w:t>After studying engineering in Cologne, Sascha Paulus began his professional career as a project engineer for cooling solutions with Glen Dimplex. He then spent some time working for Glen Dimplex in the USA, where he was responsible for process optimisation in sales and production. After returning to Germany, he took over as the head of sales in the industrial cooling unit.</w:t>
      </w:r>
    </w:p>
    <w:p w14:paraId="48C6F2D0" w14:textId="77777777" w:rsidR="007A31CE" w:rsidRPr="00FD509A" w:rsidRDefault="007A31CE" w:rsidP="007A31CE">
      <w:pPr>
        <w:pStyle w:val="Text"/>
        <w:jc w:val="both"/>
        <w:rPr>
          <w:rFonts w:ascii="Arial" w:eastAsia="Glen Dimplex Sans TT Thin" w:hAnsi="Arial" w:cs="Arial"/>
          <w:sz w:val="20"/>
          <w:szCs w:val="20"/>
          <w:u w:color="000000"/>
        </w:rPr>
      </w:pPr>
    </w:p>
    <w:p w14:paraId="135DEA89" w14:textId="77777777" w:rsidR="007A31CE" w:rsidRPr="00FD509A" w:rsidRDefault="007A31CE" w:rsidP="007A31CE">
      <w:pPr>
        <w:pStyle w:val="Text"/>
        <w:jc w:val="both"/>
        <w:rPr>
          <w:rFonts w:ascii="Arial" w:eastAsia="Glen Dimplex Sans TT Thin" w:hAnsi="Arial" w:cs="Arial"/>
          <w:sz w:val="20"/>
          <w:szCs w:val="20"/>
          <w:u w:color="000000"/>
        </w:rPr>
      </w:pPr>
      <w:r w:rsidRPr="00FD509A">
        <w:rPr>
          <w:rFonts w:ascii="Arial" w:hAnsi="Arial"/>
          <w:sz w:val="20"/>
          <w:szCs w:val="20"/>
          <w:u w:color="000000"/>
        </w:rPr>
        <w:t xml:space="preserve">From 2011 to 2016, Sascha Paulus was the head of product management for the cooling division at ait </w:t>
      </w:r>
      <w:proofErr w:type="spellStart"/>
      <w:r w:rsidRPr="00FD509A">
        <w:rPr>
          <w:rFonts w:ascii="Arial" w:hAnsi="Arial"/>
          <w:sz w:val="20"/>
          <w:szCs w:val="20"/>
          <w:u w:color="000000"/>
        </w:rPr>
        <w:t>deutschland</w:t>
      </w:r>
      <w:proofErr w:type="spellEnd"/>
      <w:r w:rsidRPr="00FD509A">
        <w:rPr>
          <w:rFonts w:ascii="Arial" w:hAnsi="Arial"/>
          <w:sz w:val="20"/>
          <w:szCs w:val="20"/>
          <w:u w:color="000000"/>
        </w:rPr>
        <w:t xml:space="preserve"> GmbH in </w:t>
      </w:r>
      <w:proofErr w:type="spellStart"/>
      <w:r w:rsidRPr="00FD509A">
        <w:rPr>
          <w:rFonts w:ascii="Arial" w:hAnsi="Arial"/>
          <w:sz w:val="20"/>
          <w:szCs w:val="20"/>
          <w:u w:color="000000"/>
        </w:rPr>
        <w:t>Kasendorf</w:t>
      </w:r>
      <w:proofErr w:type="spellEnd"/>
      <w:r w:rsidRPr="00FD509A">
        <w:rPr>
          <w:rFonts w:ascii="Arial" w:hAnsi="Arial"/>
          <w:sz w:val="20"/>
          <w:szCs w:val="20"/>
          <w:u w:color="000000"/>
        </w:rPr>
        <w:t xml:space="preserve">. </w:t>
      </w:r>
    </w:p>
    <w:p w14:paraId="14FB3C80" w14:textId="77777777" w:rsidR="007A31CE" w:rsidRPr="00FD509A" w:rsidRDefault="007A31CE" w:rsidP="007A31CE">
      <w:pPr>
        <w:pStyle w:val="Text"/>
        <w:jc w:val="both"/>
        <w:rPr>
          <w:rFonts w:ascii="Arial" w:eastAsia="Glen Dimplex Sans TT Thin" w:hAnsi="Arial" w:cs="Arial"/>
          <w:sz w:val="20"/>
          <w:szCs w:val="20"/>
          <w:u w:color="000000"/>
        </w:rPr>
      </w:pPr>
    </w:p>
    <w:p w14:paraId="054CACDB" w14:textId="77777777" w:rsidR="007A31CE" w:rsidRPr="00FD509A" w:rsidRDefault="007A31CE" w:rsidP="007A31CE">
      <w:pPr>
        <w:pStyle w:val="Text"/>
        <w:jc w:val="both"/>
        <w:rPr>
          <w:rFonts w:ascii="Arial" w:eastAsia="Glen Dimplex Sans TT Thin" w:hAnsi="Arial" w:cs="Arial"/>
          <w:sz w:val="20"/>
          <w:szCs w:val="20"/>
          <w:u w:color="000000"/>
        </w:rPr>
      </w:pPr>
      <w:r w:rsidRPr="00FD509A">
        <w:rPr>
          <w:rFonts w:ascii="Arial" w:hAnsi="Arial"/>
          <w:sz w:val="20"/>
          <w:szCs w:val="20"/>
          <w:u w:color="000000"/>
        </w:rPr>
        <w:t xml:space="preserve">Most recently, Paulus worked for the Mannheim-based refrigeration and climate control specialists </w:t>
      </w:r>
      <w:proofErr w:type="spellStart"/>
      <w:r w:rsidRPr="00FD509A">
        <w:rPr>
          <w:rFonts w:ascii="Arial" w:hAnsi="Arial"/>
          <w:sz w:val="20"/>
          <w:szCs w:val="20"/>
          <w:u w:color="000000"/>
        </w:rPr>
        <w:t>Rütgers</w:t>
      </w:r>
      <w:proofErr w:type="spellEnd"/>
      <w:r w:rsidRPr="00FD509A">
        <w:rPr>
          <w:rFonts w:ascii="Arial" w:hAnsi="Arial"/>
          <w:sz w:val="20"/>
          <w:szCs w:val="20"/>
          <w:u w:color="000000"/>
        </w:rPr>
        <w:t xml:space="preserve"> GmbH &amp; Co KG as a support base manager responsible for major refrigeration projects and the absorber market.</w:t>
      </w:r>
    </w:p>
    <w:p w14:paraId="6990036E" w14:textId="77777777" w:rsidR="007A31CE" w:rsidRPr="00FD509A" w:rsidRDefault="007A31CE" w:rsidP="007A31CE">
      <w:pPr>
        <w:pStyle w:val="Text"/>
        <w:jc w:val="both"/>
        <w:rPr>
          <w:rFonts w:ascii="Arial" w:eastAsia="Glen Dimplex Sans TT Thin" w:hAnsi="Arial" w:cs="Arial"/>
          <w:sz w:val="20"/>
          <w:szCs w:val="20"/>
          <w:u w:color="000000"/>
        </w:rPr>
      </w:pPr>
    </w:p>
    <w:p w14:paraId="54E083CD" w14:textId="4C8DC75C" w:rsidR="007A31CE" w:rsidRPr="00FD509A" w:rsidRDefault="007A31CE" w:rsidP="007A31CE">
      <w:pPr>
        <w:pStyle w:val="Text"/>
        <w:jc w:val="both"/>
        <w:rPr>
          <w:rFonts w:ascii="Arial" w:eastAsia="Glen Dimplex Sans TT Thin" w:hAnsi="Arial" w:cs="Arial"/>
          <w:sz w:val="20"/>
          <w:szCs w:val="20"/>
          <w:u w:color="000000"/>
        </w:rPr>
      </w:pPr>
      <w:r w:rsidRPr="00FD509A">
        <w:rPr>
          <w:rFonts w:ascii="Arial" w:hAnsi="Arial"/>
          <w:sz w:val="20"/>
          <w:szCs w:val="20"/>
          <w:u w:color="000000"/>
        </w:rPr>
        <w:t>The 41-year old is now returning to his old stamping ground after more than 10 years away, aiming to develop the cooling business with customer-focused and innovative solutions.</w:t>
      </w:r>
    </w:p>
    <w:p w14:paraId="442D3E71" w14:textId="77777777" w:rsidR="007A31CE" w:rsidRPr="00FD509A" w:rsidRDefault="007A31CE" w:rsidP="007A31CE">
      <w:pPr>
        <w:pStyle w:val="Text"/>
        <w:jc w:val="both"/>
        <w:rPr>
          <w:rFonts w:ascii="Arial" w:eastAsia="Glen Dimplex Sans TT Thin" w:hAnsi="Arial" w:cs="Arial"/>
          <w:sz w:val="20"/>
          <w:szCs w:val="20"/>
          <w:u w:color="000000"/>
        </w:rPr>
      </w:pPr>
    </w:p>
    <w:p w14:paraId="16C14F44" w14:textId="77777777" w:rsidR="007A31CE" w:rsidRPr="00FD509A" w:rsidRDefault="007A31CE" w:rsidP="007A31CE">
      <w:pPr>
        <w:pStyle w:val="Text"/>
        <w:jc w:val="both"/>
        <w:rPr>
          <w:rFonts w:ascii="Arial" w:eastAsia="Glen Dimplex Sans TT Thin" w:hAnsi="Arial" w:cs="Arial"/>
          <w:sz w:val="20"/>
          <w:szCs w:val="20"/>
          <w:u w:color="000000"/>
        </w:rPr>
      </w:pPr>
      <w:r w:rsidRPr="00FD509A">
        <w:rPr>
          <w:rFonts w:ascii="Arial" w:hAnsi="Arial"/>
          <w:sz w:val="20"/>
          <w:szCs w:val="20"/>
          <w:u w:color="000000"/>
        </w:rPr>
        <w:t xml:space="preserve">“In Sascha Paulus, we are delighted to have recruited an experience expert for this position and we are confident that he will develop our new cooling business unit with his expertise and experience in responsible positions”, says CDD Managing Director, Clemens Dereschkewitz. </w:t>
      </w:r>
      <w:bookmarkEnd w:id="1"/>
    </w:p>
    <w:p w14:paraId="555388B3" w14:textId="6FDFF58E" w:rsidR="00EA0E63" w:rsidRPr="00FD509A" w:rsidRDefault="00EA0E63" w:rsidP="00EA0E63">
      <w:pPr>
        <w:pStyle w:val="TextA"/>
      </w:pPr>
    </w:p>
    <w:p w14:paraId="0F4711E6" w14:textId="34866658" w:rsidR="00EA0E63" w:rsidRPr="00FD509A" w:rsidRDefault="00EA0E63" w:rsidP="001562B1">
      <w:pPr>
        <w:jc w:val="both"/>
        <w:rPr>
          <w:rFonts w:ascii="Arial" w:hAnsi="Arial" w:cs="Arial"/>
          <w:bCs/>
        </w:rPr>
      </w:pPr>
    </w:p>
    <w:p w14:paraId="23110F61" w14:textId="6B04B4E3" w:rsidR="00EA0E63" w:rsidRPr="00FD509A" w:rsidRDefault="00EA0E63" w:rsidP="001562B1">
      <w:pPr>
        <w:jc w:val="both"/>
        <w:rPr>
          <w:rFonts w:ascii="Arial" w:hAnsi="Arial" w:cs="Arial"/>
          <w:bCs/>
        </w:rPr>
      </w:pPr>
    </w:p>
    <w:p w14:paraId="2E9C60CD" w14:textId="403A6786" w:rsidR="00CB00AD" w:rsidRPr="00FD509A" w:rsidRDefault="00CB00AD" w:rsidP="001562B1">
      <w:pPr>
        <w:jc w:val="both"/>
        <w:rPr>
          <w:rFonts w:ascii="Arial" w:hAnsi="Arial" w:cs="Arial"/>
          <w:bCs/>
        </w:rPr>
      </w:pPr>
    </w:p>
    <w:p w14:paraId="1BA24B5C" w14:textId="3C31CD6E" w:rsidR="00CB00AD" w:rsidRPr="00FD509A" w:rsidRDefault="00CB00AD" w:rsidP="001562B1">
      <w:pPr>
        <w:jc w:val="both"/>
        <w:rPr>
          <w:rFonts w:ascii="Arial" w:hAnsi="Arial" w:cs="Arial"/>
          <w:bCs/>
        </w:rPr>
      </w:pPr>
    </w:p>
    <w:p w14:paraId="5DA2D9F6" w14:textId="4B90ACE0" w:rsidR="00CB00AD" w:rsidRPr="00FD509A" w:rsidRDefault="00CB00AD" w:rsidP="001562B1">
      <w:pPr>
        <w:jc w:val="both"/>
        <w:rPr>
          <w:rFonts w:ascii="Arial" w:hAnsi="Arial" w:cs="Arial"/>
          <w:bCs/>
        </w:rPr>
      </w:pPr>
    </w:p>
    <w:p w14:paraId="0844E68B" w14:textId="564D1BD1" w:rsidR="00CB00AD" w:rsidRPr="00FD509A" w:rsidRDefault="00CB00AD" w:rsidP="001562B1">
      <w:pPr>
        <w:jc w:val="both"/>
        <w:rPr>
          <w:rFonts w:ascii="Arial" w:hAnsi="Arial" w:cs="Arial"/>
          <w:bCs/>
        </w:rPr>
      </w:pPr>
    </w:p>
    <w:p w14:paraId="6730F90A" w14:textId="5CCEE5D9" w:rsidR="00CB00AD" w:rsidRPr="00FD509A" w:rsidRDefault="00CB00AD" w:rsidP="001562B1">
      <w:pPr>
        <w:jc w:val="both"/>
        <w:rPr>
          <w:rFonts w:ascii="Arial" w:hAnsi="Arial" w:cs="Arial"/>
          <w:bCs/>
        </w:rPr>
      </w:pPr>
    </w:p>
    <w:p w14:paraId="0854A148" w14:textId="31BC0CC4" w:rsidR="00CB00AD" w:rsidRPr="00FD509A" w:rsidRDefault="00CB00AD" w:rsidP="001562B1">
      <w:pPr>
        <w:jc w:val="both"/>
        <w:rPr>
          <w:rFonts w:ascii="Arial" w:hAnsi="Arial" w:cs="Arial"/>
          <w:bCs/>
        </w:rPr>
      </w:pPr>
    </w:p>
    <w:p w14:paraId="16428B3B" w14:textId="11E4099D" w:rsidR="00CB00AD" w:rsidRPr="00FD509A" w:rsidRDefault="00CB00AD" w:rsidP="001562B1">
      <w:pPr>
        <w:jc w:val="both"/>
        <w:rPr>
          <w:rFonts w:ascii="Arial" w:hAnsi="Arial" w:cs="Arial"/>
          <w:bCs/>
        </w:rPr>
      </w:pPr>
    </w:p>
    <w:p w14:paraId="745181D5" w14:textId="75EEB240" w:rsidR="00CB00AD" w:rsidRPr="00FD509A" w:rsidRDefault="00CB00AD" w:rsidP="001562B1">
      <w:pPr>
        <w:jc w:val="both"/>
        <w:rPr>
          <w:rFonts w:ascii="Arial" w:hAnsi="Arial" w:cs="Arial"/>
          <w:bCs/>
        </w:rPr>
      </w:pPr>
    </w:p>
    <w:p w14:paraId="6139346A" w14:textId="6A9CA763" w:rsidR="00CB00AD" w:rsidRPr="00FD509A" w:rsidRDefault="00CB00AD" w:rsidP="001562B1">
      <w:pPr>
        <w:jc w:val="both"/>
        <w:rPr>
          <w:rFonts w:ascii="Arial" w:hAnsi="Arial" w:cs="Arial"/>
          <w:bCs/>
        </w:rPr>
      </w:pPr>
    </w:p>
    <w:p w14:paraId="16CE7BDA" w14:textId="0A72097B" w:rsidR="00CB00AD" w:rsidRPr="00FD509A" w:rsidRDefault="00CB00AD" w:rsidP="001562B1">
      <w:pPr>
        <w:jc w:val="both"/>
        <w:rPr>
          <w:rFonts w:ascii="Arial" w:hAnsi="Arial" w:cs="Arial"/>
          <w:bCs/>
        </w:rPr>
      </w:pPr>
    </w:p>
    <w:p w14:paraId="53E25866" w14:textId="2D661B0C" w:rsidR="00CB00AD" w:rsidRPr="00FD509A" w:rsidRDefault="00CB00AD" w:rsidP="001562B1">
      <w:pPr>
        <w:jc w:val="both"/>
        <w:rPr>
          <w:rFonts w:ascii="Arial" w:hAnsi="Arial" w:cs="Arial"/>
          <w:bCs/>
        </w:rPr>
      </w:pPr>
    </w:p>
    <w:p w14:paraId="4128549B" w14:textId="43428F75" w:rsidR="00CB00AD" w:rsidRPr="00FD509A" w:rsidRDefault="00CB00AD" w:rsidP="001562B1">
      <w:pPr>
        <w:jc w:val="both"/>
        <w:rPr>
          <w:rFonts w:ascii="Arial" w:hAnsi="Arial" w:cs="Arial"/>
          <w:bCs/>
        </w:rPr>
      </w:pPr>
    </w:p>
    <w:p w14:paraId="6B864A7A" w14:textId="19E41565" w:rsidR="00CB00AD" w:rsidRPr="00FD509A" w:rsidRDefault="00CB00AD" w:rsidP="001562B1">
      <w:pPr>
        <w:jc w:val="both"/>
        <w:rPr>
          <w:rFonts w:ascii="Arial" w:hAnsi="Arial" w:cs="Arial"/>
          <w:bCs/>
        </w:rPr>
      </w:pPr>
    </w:p>
    <w:p w14:paraId="5E158CE5" w14:textId="7BCB18C9" w:rsidR="00CB00AD" w:rsidRPr="00FD509A" w:rsidRDefault="00CB00AD" w:rsidP="001562B1">
      <w:pPr>
        <w:jc w:val="both"/>
        <w:rPr>
          <w:rFonts w:ascii="Arial" w:hAnsi="Arial" w:cs="Arial"/>
          <w:bCs/>
        </w:rPr>
      </w:pPr>
    </w:p>
    <w:p w14:paraId="3982D0EE" w14:textId="6A960251" w:rsidR="00CB00AD" w:rsidRPr="00FD509A" w:rsidRDefault="00CB00AD" w:rsidP="001562B1">
      <w:pPr>
        <w:jc w:val="both"/>
        <w:rPr>
          <w:rFonts w:ascii="Arial" w:hAnsi="Arial" w:cs="Arial"/>
          <w:bCs/>
        </w:rPr>
      </w:pPr>
    </w:p>
    <w:p w14:paraId="17E3BEAF" w14:textId="17171093" w:rsidR="00CB00AD" w:rsidRPr="00FD509A" w:rsidRDefault="00CB00AD" w:rsidP="001562B1">
      <w:pPr>
        <w:jc w:val="both"/>
        <w:rPr>
          <w:rFonts w:ascii="Arial" w:hAnsi="Arial" w:cs="Arial"/>
          <w:bCs/>
        </w:rPr>
      </w:pPr>
    </w:p>
    <w:p w14:paraId="6AE39870" w14:textId="385BF401" w:rsidR="00CB00AD" w:rsidRPr="00FD509A" w:rsidRDefault="00CB00AD" w:rsidP="001562B1">
      <w:pPr>
        <w:jc w:val="both"/>
        <w:rPr>
          <w:rFonts w:ascii="Arial" w:hAnsi="Arial" w:cs="Arial"/>
          <w:bCs/>
        </w:rPr>
      </w:pPr>
    </w:p>
    <w:p w14:paraId="3AAC92D2" w14:textId="09894E92" w:rsidR="00CB00AD" w:rsidRPr="00FD509A" w:rsidRDefault="00CB00AD" w:rsidP="001562B1">
      <w:pPr>
        <w:jc w:val="both"/>
        <w:rPr>
          <w:rFonts w:ascii="Arial" w:hAnsi="Arial" w:cs="Arial"/>
          <w:bCs/>
        </w:rPr>
      </w:pPr>
    </w:p>
    <w:p w14:paraId="7397E711" w14:textId="25886193" w:rsidR="00CB00AD" w:rsidRPr="00FD509A" w:rsidRDefault="00CB00AD" w:rsidP="001562B1">
      <w:pPr>
        <w:jc w:val="both"/>
        <w:rPr>
          <w:rFonts w:ascii="Arial" w:hAnsi="Arial" w:cs="Arial"/>
          <w:bCs/>
        </w:rPr>
      </w:pPr>
    </w:p>
    <w:p w14:paraId="7C141B8A" w14:textId="2A7186DA" w:rsidR="00CB00AD" w:rsidRPr="00FD509A" w:rsidRDefault="00CB00AD" w:rsidP="001562B1">
      <w:pPr>
        <w:jc w:val="both"/>
        <w:rPr>
          <w:rFonts w:ascii="Arial" w:hAnsi="Arial" w:cs="Arial"/>
          <w:bCs/>
        </w:rPr>
      </w:pPr>
    </w:p>
    <w:p w14:paraId="604F2DA3" w14:textId="5896BB40" w:rsidR="00CB00AD" w:rsidRPr="00FD509A" w:rsidRDefault="00CB00AD" w:rsidP="001562B1">
      <w:pPr>
        <w:jc w:val="both"/>
        <w:rPr>
          <w:rFonts w:ascii="Arial" w:hAnsi="Arial" w:cs="Arial"/>
          <w:bCs/>
        </w:rPr>
      </w:pPr>
    </w:p>
    <w:p w14:paraId="299A7BD0" w14:textId="268CB42E" w:rsidR="00CB00AD" w:rsidRPr="00FD509A" w:rsidRDefault="00CB00AD" w:rsidP="001562B1">
      <w:pPr>
        <w:jc w:val="both"/>
        <w:rPr>
          <w:rFonts w:ascii="Arial" w:hAnsi="Arial" w:cs="Arial"/>
          <w:bCs/>
        </w:rPr>
      </w:pPr>
    </w:p>
    <w:p w14:paraId="7EE90579" w14:textId="4C83FF13" w:rsidR="00CB00AD" w:rsidRPr="00FD509A" w:rsidRDefault="00CB00AD" w:rsidP="001562B1">
      <w:pPr>
        <w:jc w:val="both"/>
        <w:rPr>
          <w:rFonts w:ascii="Arial" w:hAnsi="Arial" w:cs="Arial"/>
          <w:bCs/>
        </w:rPr>
      </w:pPr>
    </w:p>
    <w:p w14:paraId="7EDD4926" w14:textId="0A4C416D" w:rsidR="00CB00AD" w:rsidRPr="00FD509A" w:rsidRDefault="00CB00AD" w:rsidP="001562B1">
      <w:pPr>
        <w:jc w:val="both"/>
        <w:rPr>
          <w:rFonts w:ascii="Arial" w:hAnsi="Arial" w:cs="Arial"/>
          <w:bCs/>
        </w:rPr>
      </w:pPr>
    </w:p>
    <w:p w14:paraId="273C65C1" w14:textId="77777777" w:rsidR="00CB00AD" w:rsidRPr="00FD509A" w:rsidRDefault="00CB00AD" w:rsidP="001562B1">
      <w:pPr>
        <w:jc w:val="both"/>
        <w:rPr>
          <w:rFonts w:ascii="Arial" w:hAnsi="Arial" w:cs="Arial"/>
          <w:bCs/>
        </w:rPr>
      </w:pPr>
    </w:p>
    <w:p w14:paraId="406DBCA0" w14:textId="5BF898A4" w:rsidR="006E51AF" w:rsidRPr="00FD509A" w:rsidRDefault="00CB00AD" w:rsidP="006E51AF">
      <w:pPr>
        <w:jc w:val="both"/>
        <w:rPr>
          <w:rFonts w:ascii="Arial" w:hAnsi="Arial" w:cs="Arial"/>
          <w:b/>
          <w:bCs/>
        </w:rPr>
      </w:pPr>
      <w:r w:rsidRPr="00FD509A">
        <w:rPr>
          <w:rFonts w:ascii="Arial" w:hAnsi="Arial"/>
          <w:b/>
          <w:bCs/>
        </w:rPr>
        <w:t>About Glen Dimplex Deutschland and the Glen Dimplex Group:</w:t>
      </w:r>
    </w:p>
    <w:p w14:paraId="7A4C5238" w14:textId="77777777" w:rsidR="006E51AF" w:rsidRPr="00FD509A" w:rsidRDefault="00E151FD" w:rsidP="006E51AF">
      <w:pPr>
        <w:jc w:val="both"/>
        <w:rPr>
          <w:rFonts w:ascii="Arial" w:hAnsi="Arial" w:cs="Arial"/>
        </w:rPr>
      </w:pPr>
      <w:r w:rsidRPr="00FD509A">
        <w:rPr>
          <w:rFonts w:ascii="Arial" w:hAnsi="Arial"/>
        </w:rPr>
        <w:br/>
        <w:t>Glen Dimplex Deutschland is part of the international Glen Dimplex Group based in Ireland - a leading international supplier of electric heating solutions and domestic appliances.</w:t>
      </w:r>
    </w:p>
    <w:p w14:paraId="14CE166F" w14:textId="5DEE83CD" w:rsidR="00E151FD" w:rsidRPr="00FD509A" w:rsidRDefault="00E151FD" w:rsidP="006E51AF">
      <w:pPr>
        <w:jc w:val="both"/>
        <w:rPr>
          <w:rFonts w:ascii="Arial" w:hAnsi="Arial" w:cs="Arial"/>
        </w:rPr>
      </w:pPr>
      <w:r w:rsidRPr="00FD509A">
        <w:rPr>
          <w:rFonts w:ascii="Arial" w:hAnsi="Arial"/>
        </w:rPr>
        <w:br/>
        <w:t xml:space="preserve">Glen Dimplex Deutschland combines the group’s global knowledge and expertise in the development of highly efficient system solutions for heating, cooling and ventilation of buildings, as well as commercial and industrial applications and supplies the Dimplex, Riedel and </w:t>
      </w:r>
      <w:proofErr w:type="spellStart"/>
      <w:r w:rsidRPr="00FD509A">
        <w:rPr>
          <w:rFonts w:ascii="Arial" w:hAnsi="Arial"/>
        </w:rPr>
        <w:t>Koolant</w:t>
      </w:r>
      <w:proofErr w:type="spellEnd"/>
      <w:r w:rsidRPr="00FD509A">
        <w:rPr>
          <w:rFonts w:ascii="Arial" w:hAnsi="Arial"/>
        </w:rPr>
        <w:t xml:space="preserve"> </w:t>
      </w:r>
      <w:proofErr w:type="spellStart"/>
      <w:r w:rsidRPr="00FD509A">
        <w:rPr>
          <w:rFonts w:ascii="Arial" w:hAnsi="Arial"/>
        </w:rPr>
        <w:t>Koolers</w:t>
      </w:r>
      <w:proofErr w:type="spellEnd"/>
      <w:r w:rsidRPr="00FD509A">
        <w:rPr>
          <w:rFonts w:ascii="Arial" w:hAnsi="Arial"/>
        </w:rPr>
        <w:t xml:space="preserve"> brands. As well as the headquarters in Kulmbach, Glen Dimplex Deutschland also has subsidiaries in Kalamazoo (USA) and Shenyang (China). </w:t>
      </w:r>
      <w:proofErr w:type="gramStart"/>
      <w:r w:rsidRPr="00FD509A">
        <w:rPr>
          <w:rFonts w:ascii="Arial" w:hAnsi="Arial"/>
        </w:rPr>
        <w:t>The company is managed by CEO Clemens Dereschkewitz</w:t>
      </w:r>
      <w:proofErr w:type="gramEnd"/>
      <w:r w:rsidRPr="00FD509A">
        <w:rPr>
          <w:rFonts w:ascii="Arial" w:hAnsi="Arial"/>
        </w:rPr>
        <w:t xml:space="preserve">. </w:t>
      </w:r>
      <w:r w:rsidRPr="00FD509A">
        <w:rPr>
          <w:rFonts w:ascii="Arial" w:hAnsi="Arial"/>
        </w:rPr>
        <w:br/>
      </w:r>
      <w:r w:rsidRPr="00FD509A">
        <w:rPr>
          <w:rFonts w:ascii="Arial" w:hAnsi="Arial"/>
        </w:rPr>
        <w:br/>
        <w:t xml:space="preserve">At its HQ in Kulmbach, Glen Dimplex has stood for expertise in heating and refrigeration for over 40 years. This is where energy-efficient heating and air-conditioning systems </w:t>
      </w:r>
      <w:proofErr w:type="gramStart"/>
      <w:r w:rsidRPr="00FD509A">
        <w:rPr>
          <w:rFonts w:ascii="Arial" w:hAnsi="Arial"/>
        </w:rPr>
        <w:t>are designed by our engineers and technicians at our in-house Development department and perfected to market maturity</w:t>
      </w:r>
      <w:proofErr w:type="gramEnd"/>
      <w:r w:rsidRPr="00FD509A">
        <w:rPr>
          <w:rFonts w:ascii="Arial" w:hAnsi="Arial"/>
        </w:rPr>
        <w:t>. Products from Glen Dimplex are a byword for engineering expertise, quality and “Made in Germany” design. Glen Dimplex Deutschland's worldwide locations employ around 1,000 people.</w:t>
      </w:r>
      <w:bookmarkEnd w:id="0"/>
    </w:p>
    <w:p w14:paraId="1FD8076A" w14:textId="2783CD3B" w:rsidR="004C4D8F" w:rsidRPr="00FD509A" w:rsidRDefault="004C4D8F" w:rsidP="00056D64">
      <w:pPr>
        <w:pStyle w:val="TextA"/>
        <w:spacing w:line="276" w:lineRule="auto"/>
        <w:rPr>
          <w:rFonts w:ascii="Arial" w:eastAsia="Glen Dimplex Sans Light" w:hAnsi="Arial" w:cs="Arial"/>
          <w:color w:val="auto"/>
        </w:rPr>
      </w:pPr>
    </w:p>
    <w:p w14:paraId="3DA1349D" w14:textId="77777777" w:rsidR="004C4D8F" w:rsidRPr="00FD509A" w:rsidRDefault="004C4D8F" w:rsidP="00056D64">
      <w:pPr>
        <w:pStyle w:val="TextA"/>
        <w:spacing w:line="276" w:lineRule="auto"/>
        <w:rPr>
          <w:rFonts w:ascii="Arial" w:eastAsia="Glen Dimplex Sans Light" w:hAnsi="Arial" w:cs="Arial"/>
          <w:color w:val="auto"/>
        </w:rPr>
      </w:pPr>
    </w:p>
    <w:p w14:paraId="6C6C5355" w14:textId="77777777" w:rsidR="004C4D8F" w:rsidRPr="00FD509A" w:rsidRDefault="002617A8" w:rsidP="00056D64">
      <w:pPr>
        <w:pStyle w:val="TextA"/>
        <w:spacing w:line="276" w:lineRule="auto"/>
        <w:rPr>
          <w:rFonts w:ascii="Arial" w:eastAsia="Glen Dimplex Sans Light" w:hAnsi="Arial" w:cs="Arial"/>
          <w:color w:val="auto"/>
        </w:rPr>
      </w:pPr>
      <w:r w:rsidRPr="00FD509A">
        <w:rPr>
          <w:rFonts w:ascii="Arial" w:hAnsi="Arial"/>
          <w:b/>
          <w:bCs/>
          <w:color w:val="auto"/>
        </w:rPr>
        <w:t xml:space="preserve">Contact: </w:t>
      </w:r>
      <w:r w:rsidRPr="00FD509A">
        <w:rPr>
          <w:rFonts w:ascii="Arial" w:hAnsi="Arial"/>
          <w:b/>
          <w:bCs/>
          <w:color w:val="auto"/>
        </w:rPr>
        <w:br/>
      </w:r>
      <w:r w:rsidRPr="00FD509A">
        <w:rPr>
          <w:rFonts w:ascii="Arial" w:hAnsi="Arial"/>
          <w:color w:val="auto"/>
        </w:rPr>
        <w:t xml:space="preserve">Henrik Rutenbeck, Director Marketing  </w:t>
      </w:r>
    </w:p>
    <w:p w14:paraId="12C5DE17" w14:textId="3AE3511C" w:rsidR="004C4D8F" w:rsidRPr="00FD509A" w:rsidRDefault="002617A8" w:rsidP="00056D64">
      <w:pPr>
        <w:pStyle w:val="TextA"/>
        <w:spacing w:line="276" w:lineRule="auto"/>
        <w:rPr>
          <w:rFonts w:ascii="Arial" w:eastAsia="Glen Dimplex Sans Light" w:hAnsi="Arial" w:cs="Arial"/>
          <w:color w:val="auto"/>
        </w:rPr>
      </w:pPr>
      <w:r w:rsidRPr="00FD509A">
        <w:rPr>
          <w:rFonts w:ascii="Arial" w:hAnsi="Arial"/>
          <w:color w:val="auto"/>
        </w:rPr>
        <w:t>E    henrik.rutenbeck@glendimplex.de</w:t>
      </w:r>
    </w:p>
    <w:p w14:paraId="4BE5D5B9" w14:textId="45BB929D" w:rsidR="00AD410D" w:rsidRPr="00FD509A" w:rsidRDefault="00AD410D" w:rsidP="00056D64">
      <w:pPr>
        <w:spacing w:line="276" w:lineRule="auto"/>
        <w:jc w:val="both"/>
        <w:rPr>
          <w:rFonts w:ascii="Arial" w:eastAsia="Glen Dimplex Sans Light" w:hAnsi="Arial" w:cs="Arial"/>
          <w:color w:val="auto"/>
        </w:rPr>
      </w:pPr>
      <w:r w:rsidRPr="00FD509A">
        <w:rPr>
          <w:rFonts w:ascii="Arial" w:hAnsi="Arial"/>
          <w:color w:val="auto"/>
        </w:rPr>
        <w:t>M   +49 (0) 151 571 37 570</w:t>
      </w:r>
    </w:p>
    <w:sectPr w:rsidR="00AD410D" w:rsidRPr="00FD509A" w:rsidSect="00AD410D">
      <w:headerReference w:type="even" r:id="rId8"/>
      <w:headerReference w:type="default" r:id="rId9"/>
      <w:footerReference w:type="even" r:id="rId10"/>
      <w:footerReference w:type="default" r:id="rId11"/>
      <w:headerReference w:type="first" r:id="rId12"/>
      <w:footerReference w:type="first" r:id="rId13"/>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C26F" w14:textId="77777777" w:rsidR="0009149D" w:rsidRPr="00FD509A" w:rsidRDefault="0009149D">
      <w:pPr>
        <w:spacing w:line="240" w:lineRule="auto"/>
      </w:pPr>
      <w:r w:rsidRPr="00FD509A">
        <w:separator/>
      </w:r>
    </w:p>
  </w:endnote>
  <w:endnote w:type="continuationSeparator" w:id="0">
    <w:p w14:paraId="236DB604" w14:textId="77777777" w:rsidR="0009149D" w:rsidRPr="00FD509A" w:rsidRDefault="0009149D">
      <w:pPr>
        <w:spacing w:line="240" w:lineRule="auto"/>
      </w:pPr>
      <w:r w:rsidRPr="00FD50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len Dimplex Sans TT Thin">
    <w:altName w:val="Times New Roman"/>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altName w:val="Calibri"/>
    <w:panose1 w:val="02000000000000000000"/>
    <w:charset w:val="00"/>
    <w:family w:val="auto"/>
    <w:pitch w:val="variable"/>
    <w:sig w:usb0="A000003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BC301" w14:textId="77777777" w:rsidR="007B419D" w:rsidRPr="00FD509A" w:rsidRDefault="007B41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4AB4" w14:textId="77777777" w:rsidR="007B419D" w:rsidRPr="00FD509A" w:rsidRDefault="007B41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B1FE" w14:textId="77777777" w:rsidR="007B419D" w:rsidRPr="00FD509A" w:rsidRDefault="007B41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94D8" w14:textId="77777777" w:rsidR="0009149D" w:rsidRPr="00FD509A" w:rsidRDefault="0009149D">
      <w:pPr>
        <w:spacing w:line="240" w:lineRule="auto"/>
      </w:pPr>
      <w:r w:rsidRPr="00FD509A">
        <w:separator/>
      </w:r>
    </w:p>
  </w:footnote>
  <w:footnote w:type="continuationSeparator" w:id="0">
    <w:p w14:paraId="3945CABB" w14:textId="77777777" w:rsidR="0009149D" w:rsidRPr="00FD509A" w:rsidRDefault="0009149D">
      <w:pPr>
        <w:spacing w:line="240" w:lineRule="auto"/>
      </w:pPr>
      <w:r w:rsidRPr="00FD509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DFD5" w14:textId="77777777" w:rsidR="007B419D" w:rsidRPr="00FD509A" w:rsidRDefault="007B41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C221" w14:textId="1398F648" w:rsidR="004C4D8F" w:rsidRPr="00FD509A" w:rsidRDefault="0013132E">
    <w:pPr>
      <w:pStyle w:val="Kopfzeile"/>
      <w:tabs>
        <w:tab w:val="clear" w:pos="9072"/>
        <w:tab w:val="right" w:pos="7910"/>
      </w:tabs>
    </w:pPr>
    <w:r w:rsidRPr="00FD509A">
      <w:rPr>
        <w:rFonts w:ascii="Arial" w:hAnsi="Arial"/>
        <w:noProof/>
        <w:color w:val="auto"/>
        <w:sz w:val="20"/>
        <w:szCs w:val="20"/>
        <w:lang w:val="de-DE"/>
      </w:rPr>
      <w:drawing>
        <wp:anchor distT="0" distB="0" distL="114300" distR="114300" simplePos="0" relativeHeight="251660288" behindDoc="0" locked="0" layoutInCell="1" allowOverlap="1" wp14:anchorId="6E2CDB1B" wp14:editId="4D2F240C">
          <wp:simplePos x="0" y="0"/>
          <wp:positionH relativeFrom="page">
            <wp:align>right</wp:align>
          </wp:positionH>
          <wp:positionV relativeFrom="paragraph">
            <wp:posOffset>-448310</wp:posOffset>
          </wp:positionV>
          <wp:extent cx="1499872" cy="1502409"/>
          <wp:effectExtent l="0" t="0" r="508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9872" cy="1502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509A">
      <w:rPr>
        <w:noProof/>
        <w:lang w:val="de-DE"/>
      </w:rPr>
      <mc:AlternateContent>
        <mc:Choice Requires="wps">
          <w:drawing>
            <wp:anchor distT="152400" distB="152400" distL="152400" distR="152400" simplePos="0" relativeHeight="251658240" behindDoc="1" locked="0" layoutInCell="1" allowOverlap="1" wp14:anchorId="0AA3B838" wp14:editId="45DEFFEE">
              <wp:simplePos x="0" y="0"/>
              <wp:positionH relativeFrom="page">
                <wp:posOffset>6115049</wp:posOffset>
              </wp:positionH>
              <wp:positionV relativeFrom="page">
                <wp:posOffset>7287895</wp:posOffset>
              </wp:positionV>
              <wp:extent cx="1389381" cy="3063240"/>
              <wp:effectExtent l="0" t="0" r="0" b="0"/>
              <wp:wrapNone/>
              <wp:docPr id="1073741825" name="officeArt object" descr="Text fi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14:paraId="2611564C" w14:textId="06275AB1" w:rsidR="004C4D8F" w:rsidRPr="00FD509A" w:rsidRDefault="002617A8">
                          <w:pPr>
                            <w:tabs>
                              <w:tab w:val="center" w:pos="4536"/>
                              <w:tab w:val="right" w:pos="9072"/>
                            </w:tabs>
                            <w:spacing w:line="240" w:lineRule="auto"/>
                            <w:rPr>
                              <w:rFonts w:ascii="Arial" w:eastAsia="Glen Dimplex Sans" w:hAnsi="Arial" w:cs="Arial"/>
                              <w:b/>
                              <w:bCs/>
                              <w:sz w:val="12"/>
                              <w:szCs w:val="12"/>
                            </w:rPr>
                          </w:pPr>
                          <w:r w:rsidRPr="00FD509A">
                            <w:rPr>
                              <w:rFonts w:ascii="Arial" w:hAnsi="Arial"/>
                              <w:b/>
                              <w:bCs/>
                              <w:sz w:val="12"/>
                              <w:szCs w:val="12"/>
                            </w:rPr>
                            <w:t>Glen Dimplex Deutschland</w:t>
                          </w:r>
                        </w:p>
                        <w:p w14:paraId="0228778E" w14:textId="77777777" w:rsidR="004C4D8F" w:rsidRPr="00FD509A" w:rsidRDefault="004C4D8F">
                          <w:pPr>
                            <w:tabs>
                              <w:tab w:val="center" w:pos="4536"/>
                              <w:tab w:val="right" w:pos="9072"/>
                            </w:tabs>
                            <w:spacing w:line="240" w:lineRule="auto"/>
                            <w:rPr>
                              <w:rFonts w:ascii="Arial" w:eastAsia="Glen Dimplex Sans" w:hAnsi="Arial" w:cs="Arial"/>
                              <w:sz w:val="12"/>
                              <w:szCs w:val="12"/>
                            </w:rPr>
                          </w:pPr>
                        </w:p>
                        <w:p w14:paraId="657F432C" w14:textId="77777777" w:rsidR="004C4D8F" w:rsidRPr="00FD509A" w:rsidRDefault="002617A8">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Glen Dimplex</w:t>
                          </w:r>
                        </w:p>
                        <w:p w14:paraId="5E40DEDA" w14:textId="77777777" w:rsidR="004C4D8F" w:rsidRPr="00FD509A" w:rsidRDefault="002617A8">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Deutschland GmbH</w:t>
                          </w:r>
                        </w:p>
                        <w:p w14:paraId="79B2494D" w14:textId="77777777" w:rsidR="004C4D8F" w:rsidRPr="00FD509A" w:rsidRDefault="002617A8">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 xml:space="preserve">Am </w:t>
                          </w:r>
                          <w:proofErr w:type="spellStart"/>
                          <w:r w:rsidRPr="00FD509A">
                            <w:rPr>
                              <w:rFonts w:ascii="Arial" w:hAnsi="Arial"/>
                              <w:sz w:val="12"/>
                              <w:szCs w:val="12"/>
                            </w:rPr>
                            <w:t>Goldenen</w:t>
                          </w:r>
                          <w:proofErr w:type="spellEnd"/>
                          <w:r w:rsidRPr="00FD509A">
                            <w:rPr>
                              <w:rFonts w:ascii="Arial" w:hAnsi="Arial"/>
                              <w:sz w:val="12"/>
                              <w:szCs w:val="12"/>
                            </w:rPr>
                            <w:t xml:space="preserve"> Feld 18, </w:t>
                          </w:r>
                        </w:p>
                        <w:p w14:paraId="47B315B2" w14:textId="77777777" w:rsidR="004C4D8F" w:rsidRPr="00FD509A" w:rsidRDefault="002617A8">
                          <w:pPr>
                            <w:tabs>
                              <w:tab w:val="center" w:pos="4536"/>
                              <w:tab w:val="right" w:pos="9072"/>
                            </w:tabs>
                            <w:spacing w:line="240" w:lineRule="auto"/>
                            <w:rPr>
                              <w:rFonts w:ascii="Arial" w:eastAsia="Glen Dimplex Sans" w:hAnsi="Arial" w:cs="Arial"/>
                              <w:sz w:val="12"/>
                              <w:szCs w:val="12"/>
                            </w:rPr>
                          </w:pPr>
                          <w:proofErr w:type="gramStart"/>
                          <w:r w:rsidRPr="00FD509A">
                            <w:rPr>
                              <w:rFonts w:ascii="Arial" w:hAnsi="Arial"/>
                              <w:sz w:val="12"/>
                              <w:szCs w:val="12"/>
                            </w:rPr>
                            <w:t>95326</w:t>
                          </w:r>
                          <w:proofErr w:type="gramEnd"/>
                          <w:r w:rsidRPr="00FD509A">
                            <w:rPr>
                              <w:rFonts w:ascii="Arial" w:hAnsi="Arial"/>
                              <w:sz w:val="12"/>
                              <w:szCs w:val="12"/>
                            </w:rPr>
                            <w:t xml:space="preserve"> Kulmbach</w:t>
                          </w:r>
                        </w:p>
                        <w:p w14:paraId="3C5417EB" w14:textId="77777777" w:rsidR="004C4D8F" w:rsidRPr="00FD509A" w:rsidRDefault="004C4D8F">
                          <w:pPr>
                            <w:tabs>
                              <w:tab w:val="center" w:pos="4536"/>
                              <w:tab w:val="right" w:pos="9072"/>
                            </w:tabs>
                            <w:spacing w:line="240" w:lineRule="auto"/>
                            <w:rPr>
                              <w:rFonts w:ascii="Arial" w:eastAsia="Glen Dimplex Sans" w:hAnsi="Arial" w:cs="Arial"/>
                              <w:sz w:val="12"/>
                              <w:szCs w:val="12"/>
                            </w:rPr>
                          </w:pPr>
                        </w:p>
                        <w:p w14:paraId="01266C70" w14:textId="77777777" w:rsidR="00AD410D" w:rsidRPr="00FD509A" w:rsidRDefault="002617A8">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 xml:space="preserve">Managing Director: </w:t>
                          </w:r>
                        </w:p>
                        <w:p w14:paraId="3A1AC4E7" w14:textId="77777777" w:rsidR="004C4D8F" w:rsidRPr="00FD509A" w:rsidRDefault="00AD410D">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Clemens Dereschkewitz</w:t>
                          </w:r>
                        </w:p>
                        <w:p w14:paraId="30009EF2" w14:textId="77777777" w:rsidR="004C4D8F" w:rsidRPr="00FD509A"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FD509A" w:rsidRDefault="002617A8">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 xml:space="preserve">Find out more at: </w:t>
                          </w:r>
                        </w:p>
                        <w:p w14:paraId="4D96B31A" w14:textId="3B682A04" w:rsidR="004C4D8F" w:rsidRPr="00FD509A" w:rsidRDefault="002617A8">
                          <w:pPr>
                            <w:tabs>
                              <w:tab w:val="center" w:pos="4536"/>
                              <w:tab w:val="right" w:pos="9072"/>
                            </w:tabs>
                            <w:spacing w:line="240" w:lineRule="auto"/>
                            <w:rPr>
                              <w:rFonts w:ascii="Arial" w:hAnsi="Arial" w:cs="Arial"/>
                            </w:rPr>
                          </w:pPr>
                          <w:r w:rsidRPr="00FD509A">
                            <w:rPr>
                              <w:rFonts w:ascii="Arial" w:hAnsi="Arial"/>
                              <w:b/>
                              <w:bCs/>
                              <w:sz w:val="12"/>
                              <w:szCs w:val="12"/>
                            </w:rPr>
                            <w:t>www.glendimplex.de</w:t>
                          </w:r>
                        </w:p>
                      </w:txbxContent>
                    </wps:txbx>
                    <wps:bodyPr wrap="square" lIns="0" tIns="0" rIns="0" bIns="0" numCol="1" anchor="b">
                      <a:noAutofit/>
                    </wps:bodyPr>
                  </wps:wsp>
                </a:graphicData>
              </a:graphic>
            </wp:anchor>
          </w:drawing>
        </mc:Choice>
        <mc:Fallback>
          <w:pict>
            <v:shapetype w14:anchorId="0AA3B838" id="_x0000_t202" coordsize="21600,21600" o:spt="202" path="m,l,21600r21600,l21600,xe">
              <v:stroke joinstyle="miter"/>
              <v:path gradientshapeok="t" o:connecttype="rect"/>
            </v:shapetype>
            <v:shape id="officeArt object" o:spid="_x0000_s1026" type="#_x0000_t202" alt="Text fi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4U7wEAALU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" filled="f" stroked="f" strokeweight="1pt">
              <v:stroke miterlimit="4"/>
              <v:textbox inset="0,0,0,0">
                <w:txbxContent>
                  <w:p w14:paraId="2611564C" w14:textId="06275AB1" w:rsidR="004C4D8F" w:rsidRPr="00FD509A" w:rsidRDefault="002617A8">
                    <w:pPr>
                      <w:tabs>
                        <w:tab w:val="center" w:pos="4536"/>
                        <w:tab w:val="right" w:pos="9072"/>
                      </w:tabs>
                      <w:spacing w:line="240" w:lineRule="auto"/>
                      <w:rPr>
                        <w:rFonts w:ascii="Arial" w:eastAsia="Glen Dimplex Sans" w:hAnsi="Arial" w:cs="Arial"/>
                        <w:b/>
                        <w:bCs/>
                        <w:sz w:val="12"/>
                        <w:szCs w:val="12"/>
                      </w:rPr>
                    </w:pPr>
                    <w:r w:rsidRPr="00FD509A">
                      <w:rPr>
                        <w:rFonts w:ascii="Arial" w:hAnsi="Arial"/>
                        <w:b/>
                        <w:bCs/>
                        <w:sz w:val="12"/>
                        <w:szCs w:val="12"/>
                      </w:rPr>
                      <w:t>Glen Dimplex Deutschland</w:t>
                    </w:r>
                  </w:p>
                  <w:p w14:paraId="0228778E" w14:textId="77777777" w:rsidR="004C4D8F" w:rsidRPr="00FD509A" w:rsidRDefault="004C4D8F">
                    <w:pPr>
                      <w:tabs>
                        <w:tab w:val="center" w:pos="4536"/>
                        <w:tab w:val="right" w:pos="9072"/>
                      </w:tabs>
                      <w:spacing w:line="240" w:lineRule="auto"/>
                      <w:rPr>
                        <w:rFonts w:ascii="Arial" w:eastAsia="Glen Dimplex Sans" w:hAnsi="Arial" w:cs="Arial"/>
                        <w:sz w:val="12"/>
                        <w:szCs w:val="12"/>
                      </w:rPr>
                    </w:pPr>
                  </w:p>
                  <w:p w14:paraId="657F432C" w14:textId="77777777" w:rsidR="004C4D8F" w:rsidRPr="00FD509A" w:rsidRDefault="002617A8">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Glen Dimplex</w:t>
                    </w:r>
                  </w:p>
                  <w:p w14:paraId="5E40DEDA" w14:textId="77777777" w:rsidR="004C4D8F" w:rsidRPr="00FD509A" w:rsidRDefault="002617A8">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Deutschland GmbH</w:t>
                    </w:r>
                  </w:p>
                  <w:p w14:paraId="79B2494D" w14:textId="77777777" w:rsidR="004C4D8F" w:rsidRPr="00FD509A" w:rsidRDefault="002617A8">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 xml:space="preserve">Am </w:t>
                    </w:r>
                    <w:proofErr w:type="spellStart"/>
                    <w:r w:rsidRPr="00FD509A">
                      <w:rPr>
                        <w:rFonts w:ascii="Arial" w:hAnsi="Arial"/>
                        <w:sz w:val="12"/>
                        <w:szCs w:val="12"/>
                      </w:rPr>
                      <w:t>Goldenen</w:t>
                    </w:r>
                    <w:proofErr w:type="spellEnd"/>
                    <w:r w:rsidRPr="00FD509A">
                      <w:rPr>
                        <w:rFonts w:ascii="Arial" w:hAnsi="Arial"/>
                        <w:sz w:val="12"/>
                        <w:szCs w:val="12"/>
                      </w:rPr>
                      <w:t xml:space="preserve"> Feld 18, </w:t>
                    </w:r>
                  </w:p>
                  <w:p w14:paraId="47B315B2" w14:textId="77777777" w:rsidR="004C4D8F" w:rsidRPr="00FD509A" w:rsidRDefault="002617A8">
                    <w:pPr>
                      <w:tabs>
                        <w:tab w:val="center" w:pos="4536"/>
                        <w:tab w:val="right" w:pos="9072"/>
                      </w:tabs>
                      <w:spacing w:line="240" w:lineRule="auto"/>
                      <w:rPr>
                        <w:rFonts w:ascii="Arial" w:eastAsia="Glen Dimplex Sans" w:hAnsi="Arial" w:cs="Arial"/>
                        <w:sz w:val="12"/>
                        <w:szCs w:val="12"/>
                      </w:rPr>
                    </w:pPr>
                    <w:proofErr w:type="gramStart"/>
                    <w:r w:rsidRPr="00FD509A">
                      <w:rPr>
                        <w:rFonts w:ascii="Arial" w:hAnsi="Arial"/>
                        <w:sz w:val="12"/>
                        <w:szCs w:val="12"/>
                      </w:rPr>
                      <w:t>95326</w:t>
                    </w:r>
                    <w:proofErr w:type="gramEnd"/>
                    <w:r w:rsidRPr="00FD509A">
                      <w:rPr>
                        <w:rFonts w:ascii="Arial" w:hAnsi="Arial"/>
                        <w:sz w:val="12"/>
                        <w:szCs w:val="12"/>
                      </w:rPr>
                      <w:t xml:space="preserve"> Kulmbach</w:t>
                    </w:r>
                  </w:p>
                  <w:p w14:paraId="3C5417EB" w14:textId="77777777" w:rsidR="004C4D8F" w:rsidRPr="00FD509A" w:rsidRDefault="004C4D8F">
                    <w:pPr>
                      <w:tabs>
                        <w:tab w:val="center" w:pos="4536"/>
                        <w:tab w:val="right" w:pos="9072"/>
                      </w:tabs>
                      <w:spacing w:line="240" w:lineRule="auto"/>
                      <w:rPr>
                        <w:rFonts w:ascii="Arial" w:eastAsia="Glen Dimplex Sans" w:hAnsi="Arial" w:cs="Arial"/>
                        <w:sz w:val="12"/>
                        <w:szCs w:val="12"/>
                      </w:rPr>
                    </w:pPr>
                  </w:p>
                  <w:p w14:paraId="01266C70" w14:textId="77777777" w:rsidR="00AD410D" w:rsidRPr="00FD509A" w:rsidRDefault="002617A8">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 xml:space="preserve">Managing Director: </w:t>
                    </w:r>
                  </w:p>
                  <w:p w14:paraId="3A1AC4E7" w14:textId="77777777" w:rsidR="004C4D8F" w:rsidRPr="00FD509A" w:rsidRDefault="00AD410D">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Clemens Dereschkewitz</w:t>
                    </w:r>
                  </w:p>
                  <w:p w14:paraId="30009EF2" w14:textId="77777777" w:rsidR="004C4D8F" w:rsidRPr="00FD509A"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FD509A" w:rsidRDefault="002617A8">
                    <w:pPr>
                      <w:tabs>
                        <w:tab w:val="center" w:pos="4536"/>
                        <w:tab w:val="right" w:pos="9072"/>
                      </w:tabs>
                      <w:spacing w:line="240" w:lineRule="auto"/>
                      <w:rPr>
                        <w:rFonts w:ascii="Arial" w:eastAsia="Glen Dimplex Sans" w:hAnsi="Arial" w:cs="Arial"/>
                        <w:sz w:val="12"/>
                        <w:szCs w:val="12"/>
                      </w:rPr>
                    </w:pPr>
                    <w:r w:rsidRPr="00FD509A">
                      <w:rPr>
                        <w:rFonts w:ascii="Arial" w:hAnsi="Arial"/>
                        <w:sz w:val="12"/>
                        <w:szCs w:val="12"/>
                      </w:rPr>
                      <w:t xml:space="preserve">Find out more at: </w:t>
                    </w:r>
                  </w:p>
                  <w:p w14:paraId="4D96B31A" w14:textId="3B682A04" w:rsidR="004C4D8F" w:rsidRPr="00FD509A" w:rsidRDefault="002617A8">
                    <w:pPr>
                      <w:tabs>
                        <w:tab w:val="center" w:pos="4536"/>
                        <w:tab w:val="right" w:pos="9072"/>
                      </w:tabs>
                      <w:spacing w:line="240" w:lineRule="auto"/>
                      <w:rPr>
                        <w:rFonts w:ascii="Arial" w:hAnsi="Arial" w:cs="Arial"/>
                      </w:rPr>
                    </w:pPr>
                    <w:r w:rsidRPr="00FD509A">
                      <w:rPr>
                        <w:rFonts w:ascii="Arial" w:hAnsi="Arial"/>
                        <w:b/>
                        <w:bCs/>
                        <w:sz w:val="12"/>
                        <w:szCs w:val="12"/>
                      </w:rPr>
                      <w:t>www.glendimplex.de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B19C" w14:textId="77777777" w:rsidR="007B419D" w:rsidRPr="00FD509A" w:rsidRDefault="007B41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184"/>
    <w:multiLevelType w:val="hybridMultilevel"/>
    <w:tmpl w:val="DB724A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8F"/>
    <w:rsid w:val="00014E05"/>
    <w:rsid w:val="00032123"/>
    <w:rsid w:val="00043C91"/>
    <w:rsid w:val="00056D64"/>
    <w:rsid w:val="0009149D"/>
    <w:rsid w:val="0009768E"/>
    <w:rsid w:val="000A57A7"/>
    <w:rsid w:val="000A79EF"/>
    <w:rsid w:val="000D0CF8"/>
    <w:rsid w:val="000E1B5E"/>
    <w:rsid w:val="00105332"/>
    <w:rsid w:val="00116BB2"/>
    <w:rsid w:val="00122A25"/>
    <w:rsid w:val="0013132E"/>
    <w:rsid w:val="00133CFB"/>
    <w:rsid w:val="00150DC6"/>
    <w:rsid w:val="001562B1"/>
    <w:rsid w:val="00160DF0"/>
    <w:rsid w:val="001712BD"/>
    <w:rsid w:val="00182DD6"/>
    <w:rsid w:val="001A00AA"/>
    <w:rsid w:val="001D2C1C"/>
    <w:rsid w:val="001E2ED2"/>
    <w:rsid w:val="0022164A"/>
    <w:rsid w:val="002617A8"/>
    <w:rsid w:val="002732BD"/>
    <w:rsid w:val="00281D27"/>
    <w:rsid w:val="002914B9"/>
    <w:rsid w:val="002A6363"/>
    <w:rsid w:val="002B0D03"/>
    <w:rsid w:val="002B47D4"/>
    <w:rsid w:val="002D01B8"/>
    <w:rsid w:val="002E0762"/>
    <w:rsid w:val="002E5ABB"/>
    <w:rsid w:val="002F4887"/>
    <w:rsid w:val="0031555A"/>
    <w:rsid w:val="00333B60"/>
    <w:rsid w:val="00336CB4"/>
    <w:rsid w:val="00346D30"/>
    <w:rsid w:val="003776FF"/>
    <w:rsid w:val="00385C65"/>
    <w:rsid w:val="003A64B4"/>
    <w:rsid w:val="003C0FC9"/>
    <w:rsid w:val="003D7614"/>
    <w:rsid w:val="00451B6D"/>
    <w:rsid w:val="004715BC"/>
    <w:rsid w:val="0048077A"/>
    <w:rsid w:val="004B4E09"/>
    <w:rsid w:val="004C0E41"/>
    <w:rsid w:val="004C4D8F"/>
    <w:rsid w:val="004D7FC3"/>
    <w:rsid w:val="004F2DA1"/>
    <w:rsid w:val="00526347"/>
    <w:rsid w:val="00554B47"/>
    <w:rsid w:val="00566E5C"/>
    <w:rsid w:val="0057411C"/>
    <w:rsid w:val="00577949"/>
    <w:rsid w:val="005D3B45"/>
    <w:rsid w:val="00604ED2"/>
    <w:rsid w:val="00607F01"/>
    <w:rsid w:val="0064257D"/>
    <w:rsid w:val="006451EF"/>
    <w:rsid w:val="00655039"/>
    <w:rsid w:val="006B0DF2"/>
    <w:rsid w:val="006B28A8"/>
    <w:rsid w:val="006E36D7"/>
    <w:rsid w:val="006E51AF"/>
    <w:rsid w:val="00705BB8"/>
    <w:rsid w:val="00714639"/>
    <w:rsid w:val="00764857"/>
    <w:rsid w:val="007673A3"/>
    <w:rsid w:val="00776F9A"/>
    <w:rsid w:val="00786DCB"/>
    <w:rsid w:val="007A31CE"/>
    <w:rsid w:val="007B2EC3"/>
    <w:rsid w:val="007B419D"/>
    <w:rsid w:val="007C37A6"/>
    <w:rsid w:val="007F05CE"/>
    <w:rsid w:val="008138A6"/>
    <w:rsid w:val="00823A0E"/>
    <w:rsid w:val="00826D0C"/>
    <w:rsid w:val="00841C58"/>
    <w:rsid w:val="008544FD"/>
    <w:rsid w:val="008570D1"/>
    <w:rsid w:val="00857B73"/>
    <w:rsid w:val="00867066"/>
    <w:rsid w:val="008736B1"/>
    <w:rsid w:val="0089742B"/>
    <w:rsid w:val="008E30B7"/>
    <w:rsid w:val="008F6DFE"/>
    <w:rsid w:val="00905AB5"/>
    <w:rsid w:val="00906426"/>
    <w:rsid w:val="00956593"/>
    <w:rsid w:val="00967286"/>
    <w:rsid w:val="009A5746"/>
    <w:rsid w:val="009C7B35"/>
    <w:rsid w:val="009D4B64"/>
    <w:rsid w:val="009E493D"/>
    <w:rsid w:val="00A009C0"/>
    <w:rsid w:val="00A01A4A"/>
    <w:rsid w:val="00A0278B"/>
    <w:rsid w:val="00A05CDE"/>
    <w:rsid w:val="00A11051"/>
    <w:rsid w:val="00A35F96"/>
    <w:rsid w:val="00A630A0"/>
    <w:rsid w:val="00AD410D"/>
    <w:rsid w:val="00B0310B"/>
    <w:rsid w:val="00B1229F"/>
    <w:rsid w:val="00B25D0C"/>
    <w:rsid w:val="00B43EC0"/>
    <w:rsid w:val="00B52499"/>
    <w:rsid w:val="00B52E09"/>
    <w:rsid w:val="00B66B96"/>
    <w:rsid w:val="00B718B2"/>
    <w:rsid w:val="00B8607D"/>
    <w:rsid w:val="00B86175"/>
    <w:rsid w:val="00B9404A"/>
    <w:rsid w:val="00B96339"/>
    <w:rsid w:val="00BA0D0D"/>
    <w:rsid w:val="00BC2CBF"/>
    <w:rsid w:val="00BD7E2A"/>
    <w:rsid w:val="00C443B7"/>
    <w:rsid w:val="00C57A82"/>
    <w:rsid w:val="00C65C51"/>
    <w:rsid w:val="00CA0090"/>
    <w:rsid w:val="00CA644A"/>
    <w:rsid w:val="00CB00AD"/>
    <w:rsid w:val="00CB52D0"/>
    <w:rsid w:val="00CC7C6E"/>
    <w:rsid w:val="00CD3FAA"/>
    <w:rsid w:val="00CD4358"/>
    <w:rsid w:val="00CE09AA"/>
    <w:rsid w:val="00D101CE"/>
    <w:rsid w:val="00D10EF5"/>
    <w:rsid w:val="00D22DBB"/>
    <w:rsid w:val="00D3103A"/>
    <w:rsid w:val="00D31194"/>
    <w:rsid w:val="00D31A2F"/>
    <w:rsid w:val="00D40253"/>
    <w:rsid w:val="00D413DD"/>
    <w:rsid w:val="00D44504"/>
    <w:rsid w:val="00D57B1D"/>
    <w:rsid w:val="00D65D4F"/>
    <w:rsid w:val="00D674F7"/>
    <w:rsid w:val="00D96D9E"/>
    <w:rsid w:val="00DA171D"/>
    <w:rsid w:val="00DB2DEA"/>
    <w:rsid w:val="00DB39BF"/>
    <w:rsid w:val="00DC1C8E"/>
    <w:rsid w:val="00DE55CD"/>
    <w:rsid w:val="00E151FD"/>
    <w:rsid w:val="00E17450"/>
    <w:rsid w:val="00E45B57"/>
    <w:rsid w:val="00E80243"/>
    <w:rsid w:val="00E8185D"/>
    <w:rsid w:val="00E90621"/>
    <w:rsid w:val="00E923EA"/>
    <w:rsid w:val="00EA0E63"/>
    <w:rsid w:val="00EA310B"/>
    <w:rsid w:val="00EB13FD"/>
    <w:rsid w:val="00F06E12"/>
    <w:rsid w:val="00F33E88"/>
    <w:rsid w:val="00FA2B47"/>
    <w:rsid w:val="00FA336B"/>
    <w:rsid w:val="00FC104A"/>
    <w:rsid w:val="00FC1A51"/>
    <w:rsid w:val="00FD199E"/>
    <w:rsid w:val="00FD509A"/>
    <w:rsid w:val="00FF35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97D1077"/>
  <w15:docId w15:val="{9E9A9E11-7BF0-42CD-8177-0D57ECD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40" w:lineRule="atLeast"/>
    </w:pPr>
    <w:rPr>
      <w:rFonts w:ascii="Glen Dimplex Sans TT Thin" w:eastAsia="Glen Dimplex Sans TT Thin" w:hAnsi="Glen Dimplex Sans TT Thin" w:cs="Glen Dimplex Sans TT Thin"/>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en-GB"/>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 w:type="paragraph" w:styleId="Listenabsatz">
    <w:name w:val="List Paragraph"/>
    <w:basedOn w:val="Standard"/>
    <w:uiPriority w:val="34"/>
    <w:qFormat/>
    <w:rsid w:val="00122A25"/>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apple-converted-space">
    <w:name w:val="apple-converted-space"/>
    <w:basedOn w:val="Absatz-Standardschriftart"/>
    <w:rsid w:val="0012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69357">
      <w:bodyDiv w:val="1"/>
      <w:marLeft w:val="0"/>
      <w:marRight w:val="0"/>
      <w:marTop w:val="0"/>
      <w:marBottom w:val="0"/>
      <w:divBdr>
        <w:top w:val="none" w:sz="0" w:space="0" w:color="auto"/>
        <w:left w:val="none" w:sz="0" w:space="0" w:color="auto"/>
        <w:bottom w:val="none" w:sz="0" w:space="0" w:color="auto"/>
        <w:right w:val="none" w:sz="0" w:space="0" w:color="auto"/>
      </w:divBdr>
    </w:div>
    <w:div w:id="1292204306">
      <w:bodyDiv w:val="1"/>
      <w:marLeft w:val="0"/>
      <w:marRight w:val="0"/>
      <w:marTop w:val="0"/>
      <w:marBottom w:val="0"/>
      <w:divBdr>
        <w:top w:val="none" w:sz="0" w:space="0" w:color="auto"/>
        <w:left w:val="none" w:sz="0" w:space="0" w:color="auto"/>
        <w:bottom w:val="none" w:sz="0" w:space="0" w:color="auto"/>
        <w:right w:val="none" w:sz="0" w:space="0" w:color="auto"/>
      </w:divBdr>
    </w:div>
    <w:div w:id="20725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BDBA-04CC-4A1F-B47C-85E9C390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Feulner Simone</cp:lastModifiedBy>
  <cp:revision>2</cp:revision>
  <cp:lastPrinted>2021-03-15T09:53:00Z</cp:lastPrinted>
  <dcterms:created xsi:type="dcterms:W3CDTF">2021-03-22T13:26:00Z</dcterms:created>
  <dcterms:modified xsi:type="dcterms:W3CDTF">2021-03-22T13:26:00Z</dcterms:modified>
</cp:coreProperties>
</file>