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1A774" w14:textId="77777777" w:rsidR="00914C3F" w:rsidRPr="00E67BB8" w:rsidRDefault="00914C3F">
      <w:pPr>
        <w:pStyle w:val="Titel"/>
        <w:jc w:val="both"/>
        <w:rPr>
          <w:rFonts w:ascii="Arial" w:eastAsia="Arial" w:hAnsi="Arial" w:cs="Arial"/>
          <w:color w:val="auto"/>
          <w:sz w:val="20"/>
          <w:szCs w:val="20"/>
        </w:rPr>
      </w:pPr>
    </w:p>
    <w:p w14:paraId="5591C0FD" w14:textId="77777777" w:rsidR="00914C3F" w:rsidRPr="00E67BB8" w:rsidRDefault="00914C3F">
      <w:pPr>
        <w:pStyle w:val="TextA"/>
        <w:rPr>
          <w:rFonts w:ascii="Arial" w:eastAsia="Arial" w:hAnsi="Arial" w:cs="Arial"/>
          <w:b/>
          <w:bCs/>
          <w:color w:val="auto"/>
          <w:sz w:val="34"/>
          <w:szCs w:val="34"/>
        </w:rPr>
      </w:pPr>
      <w:bookmarkStart w:id="0" w:name="_Hlk31185316"/>
    </w:p>
    <w:p w14:paraId="53A59E6C" w14:textId="5682DD59" w:rsidR="00914C3F" w:rsidRPr="00C112B7" w:rsidRDefault="00C112B7">
      <w:pPr>
        <w:pStyle w:val="TextA"/>
        <w:rPr>
          <w:rFonts w:ascii="Arial" w:eastAsia="Arial" w:hAnsi="Arial" w:cs="Arial"/>
          <w:b/>
          <w:bCs/>
          <w:color w:val="auto"/>
          <w:lang w:val="en-US"/>
        </w:rPr>
      </w:pPr>
      <w:r w:rsidRPr="00C112B7">
        <w:rPr>
          <w:rFonts w:ascii="Arial" w:hAnsi="Arial"/>
          <w:b/>
          <w:bCs/>
          <w:color w:val="auto"/>
          <w:sz w:val="34"/>
          <w:szCs w:val="34"/>
          <w:lang w:val="en-US"/>
        </w:rPr>
        <w:br/>
        <w:t>Eike Mantwill returns to Riedel Kooling and takes over the Projects &amp; Solutions division</w:t>
      </w:r>
      <w:r w:rsidR="002C32AB" w:rsidRPr="00C112B7">
        <w:rPr>
          <w:rFonts w:ascii="Arial" w:hAnsi="Arial"/>
          <w:b/>
          <w:bCs/>
          <w:color w:val="auto"/>
          <w:sz w:val="34"/>
          <w:szCs w:val="34"/>
          <w:lang w:val="en-US"/>
        </w:rPr>
        <w:t xml:space="preserve">. </w:t>
      </w:r>
      <w:r w:rsidR="002C32AB" w:rsidRPr="00C112B7">
        <w:rPr>
          <w:rFonts w:ascii="Arial" w:eastAsia="Arial" w:hAnsi="Arial" w:cs="Arial"/>
          <w:b/>
          <w:bCs/>
          <w:color w:val="auto"/>
          <w:sz w:val="34"/>
          <w:szCs w:val="34"/>
          <w:lang w:val="en-US"/>
        </w:rPr>
        <w:br/>
      </w:r>
    </w:p>
    <w:p w14:paraId="60497C4B" w14:textId="77777777" w:rsidR="00C112B7" w:rsidRPr="00C112B7" w:rsidRDefault="002C32AB" w:rsidP="00C112B7">
      <w:pPr>
        <w:pStyle w:val="TextA"/>
        <w:rPr>
          <w:rFonts w:ascii="Arial" w:hAnsi="Arial"/>
          <w:color w:val="auto"/>
          <w:lang w:val="en-US"/>
        </w:rPr>
      </w:pPr>
      <w:r w:rsidRPr="00C112B7">
        <w:rPr>
          <w:rFonts w:ascii="Arial" w:eastAsia="Arial" w:hAnsi="Arial" w:cs="Arial"/>
          <w:b/>
          <w:bCs/>
          <w:color w:val="auto"/>
          <w:lang w:val="en-US"/>
        </w:rPr>
        <w:br/>
      </w:r>
      <w:r w:rsidR="00C112B7" w:rsidRPr="00C112B7">
        <w:rPr>
          <w:rFonts w:ascii="Arial" w:hAnsi="Arial"/>
          <w:b/>
          <w:bCs/>
          <w:color w:val="auto"/>
          <w:lang w:val="en-US"/>
        </w:rPr>
        <w:t xml:space="preserve">Kulmbach. </w:t>
      </w:r>
      <w:r w:rsidR="00C112B7" w:rsidRPr="00C112B7">
        <w:rPr>
          <w:rFonts w:ascii="Arial" w:hAnsi="Arial"/>
          <w:color w:val="auto"/>
          <w:lang w:val="en-US"/>
        </w:rPr>
        <w:t>Eike Mantwill has been team leader for Projects &amp; Solutions at Glen Dimplex Deutschland GmbH for Riedel Kooling division, since July 1, 2021.</w:t>
      </w:r>
    </w:p>
    <w:p w14:paraId="7E3227A7" w14:textId="77777777" w:rsidR="00C112B7" w:rsidRPr="00C112B7" w:rsidRDefault="00C112B7" w:rsidP="00C112B7">
      <w:pPr>
        <w:pStyle w:val="TextA"/>
        <w:rPr>
          <w:rFonts w:ascii="Arial" w:hAnsi="Arial"/>
          <w:color w:val="auto"/>
          <w:lang w:val="en-US"/>
        </w:rPr>
      </w:pPr>
    </w:p>
    <w:p w14:paraId="65282CC6" w14:textId="77777777" w:rsidR="00C112B7" w:rsidRPr="00C112B7" w:rsidRDefault="00C112B7" w:rsidP="00C112B7">
      <w:pPr>
        <w:pStyle w:val="TextA"/>
        <w:rPr>
          <w:rFonts w:ascii="Arial" w:hAnsi="Arial"/>
          <w:color w:val="auto"/>
          <w:lang w:val="en-US"/>
        </w:rPr>
      </w:pPr>
      <w:r w:rsidRPr="00C112B7">
        <w:rPr>
          <w:rFonts w:ascii="Arial" w:hAnsi="Arial"/>
          <w:color w:val="auto"/>
          <w:lang w:val="en-US"/>
        </w:rPr>
        <w:t>He is responsible for the further expansion of customer-oriented product solutions for cold water units, composite and water management systems as well as large heat pump solutions for commercial and industrial use.</w:t>
      </w:r>
    </w:p>
    <w:p w14:paraId="514A928D" w14:textId="77777777" w:rsidR="00C112B7" w:rsidRPr="00C112B7" w:rsidRDefault="00C112B7" w:rsidP="00C112B7">
      <w:pPr>
        <w:pStyle w:val="TextA"/>
        <w:rPr>
          <w:rFonts w:ascii="Arial" w:hAnsi="Arial"/>
          <w:color w:val="auto"/>
          <w:lang w:val="en-US"/>
        </w:rPr>
      </w:pPr>
    </w:p>
    <w:p w14:paraId="34E51745" w14:textId="77777777" w:rsidR="00C112B7" w:rsidRPr="00C112B7" w:rsidRDefault="00C112B7" w:rsidP="00C112B7">
      <w:pPr>
        <w:pStyle w:val="TextA"/>
        <w:rPr>
          <w:rFonts w:ascii="Arial" w:hAnsi="Arial"/>
          <w:color w:val="auto"/>
          <w:lang w:val="en-US"/>
        </w:rPr>
      </w:pPr>
      <w:r w:rsidRPr="00C112B7">
        <w:rPr>
          <w:rFonts w:ascii="Arial" w:hAnsi="Arial"/>
          <w:color w:val="auto"/>
          <w:lang w:val="en-US"/>
        </w:rPr>
        <w:t>“We were able to win a proven expert for this position. Eike Mantwill is a great enrichment for our team, both personally and professionally, and we are convinced that together with him we can bring Riedel Kooling even further, ”emphasizes Sascha Paulus, Business Unit Director Cooling.</w:t>
      </w:r>
    </w:p>
    <w:p w14:paraId="53BA890F" w14:textId="77777777" w:rsidR="00C112B7" w:rsidRPr="00C112B7" w:rsidRDefault="00C112B7" w:rsidP="00C112B7">
      <w:pPr>
        <w:pStyle w:val="TextA"/>
        <w:rPr>
          <w:rFonts w:ascii="Arial" w:hAnsi="Arial"/>
          <w:color w:val="auto"/>
          <w:lang w:val="en-US"/>
        </w:rPr>
      </w:pPr>
    </w:p>
    <w:p w14:paraId="3628D9DE" w14:textId="77777777" w:rsidR="00C112B7" w:rsidRPr="00C112B7" w:rsidRDefault="00C112B7" w:rsidP="00C112B7">
      <w:pPr>
        <w:pStyle w:val="TextA"/>
        <w:rPr>
          <w:rFonts w:ascii="Arial" w:hAnsi="Arial"/>
          <w:color w:val="auto"/>
          <w:lang w:val="en-US"/>
        </w:rPr>
      </w:pPr>
      <w:r w:rsidRPr="00C112B7">
        <w:rPr>
          <w:rFonts w:ascii="Arial" w:hAnsi="Arial"/>
          <w:color w:val="auto"/>
          <w:lang w:val="en-US"/>
        </w:rPr>
        <w:t>After studying mechanical engineering at the TU Dresden, Eike Mantwill has been at home in refrigeration technology for more than 18 years and is a specialist in customer-oriented and innovative solutions in the field of industrial cold water generation.</w:t>
      </w:r>
    </w:p>
    <w:p w14:paraId="583AF62F" w14:textId="77777777" w:rsidR="00C112B7" w:rsidRPr="00C112B7" w:rsidRDefault="00C112B7" w:rsidP="00C112B7">
      <w:pPr>
        <w:pStyle w:val="TextA"/>
        <w:rPr>
          <w:rFonts w:ascii="Arial" w:hAnsi="Arial"/>
          <w:color w:val="auto"/>
          <w:lang w:val="en-US"/>
        </w:rPr>
      </w:pPr>
    </w:p>
    <w:p w14:paraId="69B5B9E9" w14:textId="69034F6D" w:rsidR="00914C3F" w:rsidRPr="00C112B7" w:rsidRDefault="00C112B7" w:rsidP="00C112B7">
      <w:pPr>
        <w:pStyle w:val="TextA"/>
        <w:rPr>
          <w:rFonts w:ascii="Arial" w:eastAsia="Arial" w:hAnsi="Arial" w:cs="Arial"/>
          <w:color w:val="auto"/>
          <w:lang w:val="en-US"/>
        </w:rPr>
      </w:pPr>
      <w:r w:rsidRPr="00C112B7">
        <w:rPr>
          <w:rFonts w:ascii="Arial" w:hAnsi="Arial"/>
          <w:color w:val="auto"/>
          <w:lang w:val="en-US"/>
        </w:rPr>
        <w:t>“I am delighted to be working for Riedel Kooling again and to be able to contribute my many years of experience in the project business. Together with the team, I want to strengthen the company in the area of ​​cooling and further expand our market position”, says Eike Mantwill.</w:t>
      </w:r>
    </w:p>
    <w:p w14:paraId="7BAA0791" w14:textId="77777777" w:rsidR="00914C3F" w:rsidRPr="00C112B7" w:rsidRDefault="00914C3F">
      <w:pPr>
        <w:pStyle w:val="TextA"/>
        <w:rPr>
          <w:rFonts w:ascii="Arial" w:eastAsia="Arial" w:hAnsi="Arial" w:cs="Arial"/>
          <w:color w:val="auto"/>
          <w:lang w:val="en-US"/>
        </w:rPr>
      </w:pPr>
    </w:p>
    <w:p w14:paraId="44F14368" w14:textId="77777777" w:rsidR="00914C3F" w:rsidRPr="00C112B7" w:rsidRDefault="00914C3F">
      <w:pPr>
        <w:jc w:val="both"/>
        <w:rPr>
          <w:rFonts w:ascii="Arial" w:eastAsia="Arial" w:hAnsi="Arial" w:cs="Arial"/>
          <w:b/>
          <w:bCs/>
          <w:color w:val="auto"/>
          <w:lang w:val="en-US"/>
        </w:rPr>
      </w:pPr>
    </w:p>
    <w:p w14:paraId="76B3BED3" w14:textId="77777777" w:rsidR="00914C3F" w:rsidRPr="00C112B7" w:rsidRDefault="00914C3F">
      <w:pPr>
        <w:jc w:val="both"/>
        <w:rPr>
          <w:rFonts w:ascii="Arial" w:eastAsia="Arial" w:hAnsi="Arial" w:cs="Arial"/>
          <w:b/>
          <w:bCs/>
          <w:color w:val="auto"/>
          <w:lang w:val="en-US"/>
        </w:rPr>
      </w:pPr>
    </w:p>
    <w:p w14:paraId="68ACA0E2" w14:textId="77777777" w:rsidR="00914C3F" w:rsidRPr="00C112B7" w:rsidRDefault="00914C3F">
      <w:pPr>
        <w:jc w:val="both"/>
        <w:rPr>
          <w:rFonts w:ascii="Arial" w:eastAsia="Arial" w:hAnsi="Arial" w:cs="Arial"/>
          <w:b/>
          <w:bCs/>
          <w:color w:val="auto"/>
          <w:lang w:val="en-US"/>
        </w:rPr>
      </w:pPr>
    </w:p>
    <w:p w14:paraId="41A4DE3C" w14:textId="77777777" w:rsidR="00914C3F" w:rsidRPr="00C112B7" w:rsidRDefault="00914C3F">
      <w:pPr>
        <w:jc w:val="both"/>
        <w:rPr>
          <w:rFonts w:ascii="Arial" w:eastAsia="Arial" w:hAnsi="Arial" w:cs="Arial"/>
          <w:b/>
          <w:bCs/>
          <w:color w:val="auto"/>
          <w:lang w:val="en-US"/>
        </w:rPr>
      </w:pPr>
    </w:p>
    <w:p w14:paraId="6CEE7F5B" w14:textId="77777777" w:rsidR="00914C3F" w:rsidRPr="00C112B7" w:rsidRDefault="00914C3F">
      <w:pPr>
        <w:jc w:val="both"/>
        <w:rPr>
          <w:rFonts w:ascii="Arial" w:eastAsia="Arial" w:hAnsi="Arial" w:cs="Arial"/>
          <w:b/>
          <w:bCs/>
          <w:color w:val="auto"/>
          <w:lang w:val="en-US"/>
        </w:rPr>
      </w:pPr>
    </w:p>
    <w:p w14:paraId="1498C4EA" w14:textId="77777777" w:rsidR="00914C3F" w:rsidRPr="00C112B7" w:rsidRDefault="00914C3F">
      <w:pPr>
        <w:jc w:val="both"/>
        <w:rPr>
          <w:rFonts w:ascii="Arial" w:eastAsia="Arial" w:hAnsi="Arial" w:cs="Arial"/>
          <w:b/>
          <w:bCs/>
          <w:color w:val="auto"/>
          <w:lang w:val="en-US"/>
        </w:rPr>
      </w:pPr>
    </w:p>
    <w:p w14:paraId="43C70C6A" w14:textId="77777777" w:rsidR="00914C3F" w:rsidRPr="00C112B7" w:rsidRDefault="00914C3F">
      <w:pPr>
        <w:jc w:val="both"/>
        <w:rPr>
          <w:rFonts w:ascii="Arial" w:eastAsia="Arial" w:hAnsi="Arial" w:cs="Arial"/>
          <w:b/>
          <w:bCs/>
          <w:color w:val="auto"/>
          <w:lang w:val="en-US"/>
        </w:rPr>
      </w:pPr>
    </w:p>
    <w:p w14:paraId="46341C51" w14:textId="77777777" w:rsidR="00914C3F" w:rsidRPr="00C112B7" w:rsidRDefault="00914C3F">
      <w:pPr>
        <w:jc w:val="both"/>
        <w:rPr>
          <w:rFonts w:ascii="Arial" w:eastAsia="Arial" w:hAnsi="Arial" w:cs="Arial"/>
          <w:b/>
          <w:bCs/>
          <w:color w:val="auto"/>
          <w:lang w:val="en-US"/>
        </w:rPr>
      </w:pPr>
    </w:p>
    <w:p w14:paraId="582F3926" w14:textId="77777777" w:rsidR="00914C3F" w:rsidRPr="00C112B7" w:rsidRDefault="00914C3F">
      <w:pPr>
        <w:jc w:val="both"/>
        <w:rPr>
          <w:rFonts w:ascii="Arial" w:eastAsia="Arial" w:hAnsi="Arial" w:cs="Arial"/>
          <w:b/>
          <w:bCs/>
          <w:color w:val="auto"/>
          <w:lang w:val="en-US"/>
        </w:rPr>
      </w:pPr>
    </w:p>
    <w:p w14:paraId="26B04BF6" w14:textId="77777777" w:rsidR="00914C3F" w:rsidRPr="00C112B7" w:rsidRDefault="00914C3F">
      <w:pPr>
        <w:jc w:val="both"/>
        <w:rPr>
          <w:rFonts w:ascii="Arial" w:eastAsia="Arial" w:hAnsi="Arial" w:cs="Arial"/>
          <w:b/>
          <w:bCs/>
          <w:color w:val="auto"/>
          <w:lang w:val="en-US"/>
        </w:rPr>
      </w:pPr>
    </w:p>
    <w:p w14:paraId="545ED816" w14:textId="77777777" w:rsidR="00914C3F" w:rsidRPr="00C112B7" w:rsidRDefault="00914C3F">
      <w:pPr>
        <w:jc w:val="both"/>
        <w:rPr>
          <w:rFonts w:ascii="Arial" w:eastAsia="Arial" w:hAnsi="Arial" w:cs="Arial"/>
          <w:b/>
          <w:bCs/>
          <w:color w:val="auto"/>
          <w:lang w:val="en-US"/>
        </w:rPr>
      </w:pPr>
    </w:p>
    <w:p w14:paraId="559494EA" w14:textId="77777777" w:rsidR="00914C3F" w:rsidRPr="00C112B7" w:rsidRDefault="00914C3F">
      <w:pPr>
        <w:jc w:val="both"/>
        <w:rPr>
          <w:rFonts w:ascii="Arial" w:eastAsia="Arial" w:hAnsi="Arial" w:cs="Arial"/>
          <w:b/>
          <w:bCs/>
          <w:color w:val="auto"/>
          <w:lang w:val="en-US"/>
        </w:rPr>
      </w:pPr>
    </w:p>
    <w:p w14:paraId="4021B571" w14:textId="77777777" w:rsidR="00914C3F" w:rsidRPr="00C112B7" w:rsidRDefault="00914C3F">
      <w:pPr>
        <w:jc w:val="both"/>
        <w:rPr>
          <w:rFonts w:ascii="Arial" w:eastAsia="Arial" w:hAnsi="Arial" w:cs="Arial"/>
          <w:b/>
          <w:bCs/>
          <w:color w:val="auto"/>
          <w:lang w:val="en-US"/>
        </w:rPr>
      </w:pPr>
    </w:p>
    <w:p w14:paraId="683A811F" w14:textId="77777777" w:rsidR="00914C3F" w:rsidRPr="00C112B7" w:rsidRDefault="00914C3F">
      <w:pPr>
        <w:jc w:val="both"/>
        <w:rPr>
          <w:rFonts w:ascii="Arial" w:eastAsia="Arial" w:hAnsi="Arial" w:cs="Arial"/>
          <w:b/>
          <w:bCs/>
          <w:color w:val="auto"/>
          <w:lang w:val="en-US"/>
        </w:rPr>
      </w:pPr>
    </w:p>
    <w:p w14:paraId="277870A2" w14:textId="77777777" w:rsidR="00914C3F" w:rsidRPr="00C112B7" w:rsidRDefault="00914C3F">
      <w:pPr>
        <w:jc w:val="both"/>
        <w:rPr>
          <w:rFonts w:ascii="Arial" w:eastAsia="Arial" w:hAnsi="Arial" w:cs="Arial"/>
          <w:b/>
          <w:bCs/>
          <w:color w:val="auto"/>
          <w:lang w:val="en-US"/>
        </w:rPr>
      </w:pPr>
    </w:p>
    <w:p w14:paraId="5285BFAE" w14:textId="77777777" w:rsidR="00914C3F" w:rsidRPr="00C112B7" w:rsidRDefault="00914C3F">
      <w:pPr>
        <w:jc w:val="both"/>
        <w:rPr>
          <w:rFonts w:ascii="Arial" w:eastAsia="Arial" w:hAnsi="Arial" w:cs="Arial"/>
          <w:b/>
          <w:bCs/>
          <w:color w:val="auto"/>
          <w:lang w:val="en-US"/>
        </w:rPr>
      </w:pPr>
    </w:p>
    <w:p w14:paraId="70176554" w14:textId="77777777" w:rsidR="00914C3F" w:rsidRPr="00C112B7" w:rsidRDefault="00914C3F">
      <w:pPr>
        <w:jc w:val="both"/>
        <w:rPr>
          <w:rFonts w:ascii="Arial" w:eastAsia="Arial" w:hAnsi="Arial" w:cs="Arial"/>
          <w:b/>
          <w:bCs/>
          <w:color w:val="auto"/>
          <w:lang w:val="en-US"/>
        </w:rPr>
      </w:pPr>
    </w:p>
    <w:p w14:paraId="4C972FAA" w14:textId="77777777" w:rsidR="00914C3F" w:rsidRPr="00C112B7" w:rsidRDefault="00914C3F">
      <w:pPr>
        <w:jc w:val="both"/>
        <w:rPr>
          <w:rFonts w:ascii="Arial" w:eastAsia="Arial" w:hAnsi="Arial" w:cs="Arial"/>
          <w:b/>
          <w:bCs/>
          <w:color w:val="auto"/>
          <w:lang w:val="en-US"/>
        </w:rPr>
      </w:pPr>
    </w:p>
    <w:p w14:paraId="5F0C792D" w14:textId="77777777" w:rsidR="00914C3F" w:rsidRPr="00C112B7" w:rsidRDefault="00914C3F">
      <w:pPr>
        <w:jc w:val="both"/>
        <w:rPr>
          <w:rFonts w:ascii="Arial" w:eastAsia="Arial" w:hAnsi="Arial" w:cs="Arial"/>
          <w:b/>
          <w:bCs/>
          <w:color w:val="auto"/>
          <w:lang w:val="en-US"/>
        </w:rPr>
      </w:pPr>
    </w:p>
    <w:p w14:paraId="7C91AD2D" w14:textId="77777777" w:rsidR="00914C3F" w:rsidRPr="00C112B7" w:rsidRDefault="00914C3F">
      <w:pPr>
        <w:jc w:val="both"/>
        <w:rPr>
          <w:rFonts w:ascii="Arial" w:eastAsia="Arial" w:hAnsi="Arial" w:cs="Arial"/>
          <w:b/>
          <w:bCs/>
          <w:color w:val="auto"/>
          <w:lang w:val="en-US"/>
        </w:rPr>
      </w:pPr>
    </w:p>
    <w:p w14:paraId="7BADA4E2" w14:textId="77777777" w:rsidR="00914C3F" w:rsidRPr="00C112B7" w:rsidRDefault="00914C3F">
      <w:pPr>
        <w:jc w:val="both"/>
        <w:rPr>
          <w:rFonts w:ascii="Arial" w:eastAsia="Arial" w:hAnsi="Arial" w:cs="Arial"/>
          <w:b/>
          <w:bCs/>
          <w:color w:val="auto"/>
          <w:lang w:val="en-US"/>
        </w:rPr>
      </w:pPr>
    </w:p>
    <w:p w14:paraId="4F9B76F3" w14:textId="77777777" w:rsidR="00914C3F" w:rsidRPr="00C112B7" w:rsidRDefault="00914C3F">
      <w:pPr>
        <w:jc w:val="both"/>
        <w:rPr>
          <w:rFonts w:ascii="Arial" w:eastAsia="Arial" w:hAnsi="Arial" w:cs="Arial"/>
          <w:b/>
          <w:bCs/>
          <w:color w:val="auto"/>
          <w:lang w:val="en-US"/>
        </w:rPr>
      </w:pPr>
    </w:p>
    <w:p w14:paraId="1A2F2411" w14:textId="77777777" w:rsidR="00914C3F" w:rsidRPr="00C112B7" w:rsidRDefault="00914C3F">
      <w:pPr>
        <w:jc w:val="both"/>
        <w:rPr>
          <w:rFonts w:ascii="Arial" w:eastAsia="Arial" w:hAnsi="Arial" w:cs="Arial"/>
          <w:b/>
          <w:bCs/>
          <w:color w:val="auto"/>
          <w:lang w:val="en-US"/>
        </w:rPr>
      </w:pPr>
    </w:p>
    <w:p w14:paraId="1D876736" w14:textId="77777777" w:rsidR="00914C3F" w:rsidRPr="00C112B7" w:rsidRDefault="00914C3F">
      <w:pPr>
        <w:jc w:val="both"/>
        <w:rPr>
          <w:rFonts w:ascii="Arial" w:eastAsia="Arial" w:hAnsi="Arial" w:cs="Arial"/>
          <w:b/>
          <w:bCs/>
          <w:color w:val="auto"/>
          <w:lang w:val="en-US"/>
        </w:rPr>
      </w:pPr>
    </w:p>
    <w:p w14:paraId="6E8F3D95" w14:textId="77777777" w:rsidR="00914C3F" w:rsidRPr="00C112B7" w:rsidRDefault="00914C3F">
      <w:pPr>
        <w:jc w:val="both"/>
        <w:rPr>
          <w:rFonts w:ascii="Arial" w:eastAsia="Arial" w:hAnsi="Arial" w:cs="Arial"/>
          <w:b/>
          <w:bCs/>
          <w:color w:val="auto"/>
          <w:lang w:val="en-US"/>
        </w:rPr>
      </w:pPr>
    </w:p>
    <w:p w14:paraId="083A7B76" w14:textId="77777777" w:rsidR="00914C3F" w:rsidRPr="00C112B7" w:rsidRDefault="00914C3F">
      <w:pPr>
        <w:jc w:val="both"/>
        <w:rPr>
          <w:rFonts w:ascii="Arial" w:eastAsia="Arial" w:hAnsi="Arial" w:cs="Arial"/>
          <w:b/>
          <w:bCs/>
          <w:color w:val="auto"/>
          <w:lang w:val="en-US"/>
        </w:rPr>
      </w:pPr>
    </w:p>
    <w:p w14:paraId="469F1AEF" w14:textId="77777777" w:rsidR="00914C3F" w:rsidRPr="00C112B7" w:rsidRDefault="00914C3F">
      <w:pPr>
        <w:jc w:val="both"/>
        <w:rPr>
          <w:rFonts w:ascii="Arial" w:eastAsia="Arial" w:hAnsi="Arial" w:cs="Arial"/>
          <w:b/>
          <w:bCs/>
          <w:color w:val="auto"/>
          <w:lang w:val="en-US"/>
        </w:rPr>
      </w:pPr>
    </w:p>
    <w:p w14:paraId="60D91E16" w14:textId="77777777" w:rsidR="00914C3F" w:rsidRPr="00C112B7" w:rsidRDefault="00914C3F">
      <w:pPr>
        <w:jc w:val="both"/>
        <w:rPr>
          <w:rFonts w:ascii="Arial" w:eastAsia="Arial" w:hAnsi="Arial" w:cs="Arial"/>
          <w:b/>
          <w:bCs/>
          <w:color w:val="auto"/>
          <w:lang w:val="en-US"/>
        </w:rPr>
      </w:pPr>
    </w:p>
    <w:bookmarkEnd w:id="0"/>
    <w:p w14:paraId="21D84C14" w14:textId="77777777" w:rsidR="00C112B7" w:rsidRDefault="00C112B7" w:rsidP="00C112B7">
      <w:pPr>
        <w:jc w:val="both"/>
        <w:rPr>
          <w:rFonts w:ascii="Arial" w:eastAsia="Arial" w:hAnsi="Arial" w:cs="Arial"/>
          <w:b/>
          <w:bCs/>
          <w:color w:val="auto"/>
          <w:lang w:val="en-US"/>
        </w:rPr>
      </w:pPr>
    </w:p>
    <w:p w14:paraId="3EA27961" w14:textId="77777777" w:rsidR="00C112B7" w:rsidRDefault="00C112B7" w:rsidP="00C112B7">
      <w:pPr>
        <w:jc w:val="both"/>
        <w:rPr>
          <w:rFonts w:ascii="Arial" w:eastAsia="Arial" w:hAnsi="Arial" w:cs="Arial"/>
          <w:b/>
          <w:bCs/>
          <w:color w:val="auto"/>
          <w:lang w:val="en-US"/>
        </w:rPr>
      </w:pPr>
    </w:p>
    <w:p w14:paraId="6E8389F4" w14:textId="77777777" w:rsidR="00C112B7" w:rsidRDefault="00C112B7" w:rsidP="00C112B7">
      <w:pPr>
        <w:jc w:val="both"/>
        <w:rPr>
          <w:rFonts w:ascii="Arial" w:eastAsia="Arial" w:hAnsi="Arial" w:cs="Arial"/>
          <w:b/>
          <w:bCs/>
          <w:color w:val="auto"/>
          <w:lang w:val="en-US"/>
        </w:rPr>
      </w:pPr>
    </w:p>
    <w:p w14:paraId="6D0EB2D6" w14:textId="77777777" w:rsidR="00C112B7" w:rsidRDefault="00C112B7" w:rsidP="00C112B7">
      <w:pPr>
        <w:jc w:val="both"/>
        <w:rPr>
          <w:rFonts w:ascii="Arial" w:eastAsia="Arial" w:hAnsi="Arial" w:cs="Arial"/>
          <w:b/>
          <w:bCs/>
          <w:color w:val="auto"/>
          <w:lang w:val="en-US"/>
        </w:rPr>
      </w:pPr>
    </w:p>
    <w:p w14:paraId="739C9E23" w14:textId="77777777" w:rsidR="00C112B7" w:rsidRDefault="00C112B7" w:rsidP="00C112B7">
      <w:pPr>
        <w:jc w:val="both"/>
        <w:rPr>
          <w:rFonts w:ascii="Arial" w:eastAsia="Arial" w:hAnsi="Arial" w:cs="Arial"/>
          <w:b/>
          <w:bCs/>
          <w:color w:val="auto"/>
          <w:lang w:val="en-US"/>
        </w:rPr>
      </w:pPr>
    </w:p>
    <w:p w14:paraId="6DE7C599" w14:textId="77777777" w:rsidR="00C112B7" w:rsidRDefault="00C112B7" w:rsidP="00C112B7">
      <w:pPr>
        <w:jc w:val="both"/>
        <w:rPr>
          <w:rFonts w:ascii="Arial" w:eastAsia="Arial" w:hAnsi="Arial" w:cs="Arial"/>
          <w:b/>
          <w:bCs/>
          <w:color w:val="auto"/>
          <w:lang w:val="en-US"/>
        </w:rPr>
      </w:pPr>
    </w:p>
    <w:p w14:paraId="245CF2DA" w14:textId="5A6BA00C" w:rsidR="00C112B7" w:rsidRPr="007720D5" w:rsidRDefault="00C112B7" w:rsidP="00C112B7">
      <w:pPr>
        <w:jc w:val="both"/>
        <w:rPr>
          <w:rFonts w:ascii="Arial" w:eastAsia="Arial" w:hAnsi="Arial" w:cs="Arial"/>
          <w:b/>
          <w:bCs/>
          <w:lang w:val="en-GB"/>
        </w:rPr>
      </w:pPr>
      <w:r w:rsidRPr="007720D5">
        <w:rPr>
          <w:rFonts w:ascii="Arial" w:hAnsi="Arial"/>
          <w:b/>
          <w:bCs/>
          <w:lang w:val="en-GB"/>
        </w:rPr>
        <w:t>About Glen Dimplex Deutschland and Glen Dimplex Group:</w:t>
      </w:r>
    </w:p>
    <w:p w14:paraId="1CDD5842" w14:textId="77777777" w:rsidR="00C112B7" w:rsidRPr="007720D5" w:rsidRDefault="00C112B7" w:rsidP="00C112B7">
      <w:pPr>
        <w:jc w:val="both"/>
        <w:rPr>
          <w:rFonts w:ascii="Arial" w:hAnsi="Arial" w:cs="Arial"/>
          <w:lang w:val="en-GB"/>
        </w:rPr>
      </w:pPr>
      <w:r w:rsidRPr="007720D5">
        <w:rPr>
          <w:rFonts w:ascii="Arial" w:eastAsia="Arial" w:hAnsi="Arial" w:cs="Arial"/>
          <w:lang w:val="en-GB"/>
        </w:rPr>
        <w:br/>
      </w:r>
      <w:r w:rsidRPr="007720D5">
        <w:rPr>
          <w:rFonts w:ascii="Arial" w:hAnsi="Arial"/>
          <w:lang w:val="en-GB"/>
        </w:rPr>
        <w:t>Glen Dimplex Deutschland is part of the international Glen Dimplex Group based in Ireland - a leading international supplier of electric heating solutions and domestic appliances.</w:t>
      </w:r>
    </w:p>
    <w:p w14:paraId="728FA541" w14:textId="77777777" w:rsidR="00C112B7" w:rsidRDefault="00C112B7" w:rsidP="00C112B7">
      <w:pPr>
        <w:jc w:val="both"/>
        <w:rPr>
          <w:rFonts w:ascii="Arial" w:eastAsia="Arial" w:hAnsi="Arial" w:cs="Arial"/>
          <w:lang w:val="en-GB"/>
        </w:rPr>
      </w:pPr>
    </w:p>
    <w:p w14:paraId="0BC3A12F" w14:textId="77777777" w:rsidR="00C112B7" w:rsidRPr="00C112B7" w:rsidRDefault="00C112B7" w:rsidP="00C112B7">
      <w:pPr>
        <w:jc w:val="both"/>
        <w:rPr>
          <w:rFonts w:ascii="Arial" w:hAnsi="Arial"/>
          <w:lang w:val="en-US"/>
        </w:rPr>
      </w:pPr>
      <w:r w:rsidRPr="007720D5">
        <w:rPr>
          <w:rFonts w:ascii="Arial" w:hAnsi="Arial"/>
          <w:lang w:val="en-GB"/>
        </w:rPr>
        <w:t xml:space="preserve">Glen Dimplex Deutschland combines the group’s global knowledge and expertise in the development of highly efficient system solutions for heating, cooling and ventilation of buildings, as well as commercial and industrial applications and supplies the Dimplex, Riedel </w:t>
      </w:r>
      <w:r>
        <w:rPr>
          <w:rFonts w:ascii="Arial" w:hAnsi="Arial"/>
          <w:lang w:val="en-GB"/>
        </w:rPr>
        <w:t xml:space="preserve">Kooling </w:t>
      </w:r>
      <w:r w:rsidRPr="007720D5">
        <w:rPr>
          <w:rFonts w:ascii="Arial" w:hAnsi="Arial"/>
          <w:lang w:val="en-GB"/>
        </w:rPr>
        <w:t>and Koolant Koolers brands. As well as the headquarters in Kulmbach, Glen Dimplex Deutschland also has subsidiaries in Kalamazoo (USA) and Shenyang (China). The company is managed by CEO Clemens Dereschkewitz.</w:t>
      </w:r>
    </w:p>
    <w:p w14:paraId="6B0B3135" w14:textId="77777777" w:rsidR="00C112B7" w:rsidRPr="00C112B7" w:rsidRDefault="00C112B7" w:rsidP="00C112B7">
      <w:pPr>
        <w:jc w:val="both"/>
        <w:rPr>
          <w:rFonts w:ascii="Arial" w:eastAsia="Arial" w:hAnsi="Arial" w:cs="Arial"/>
          <w:lang w:val="en-US"/>
        </w:rPr>
      </w:pPr>
    </w:p>
    <w:p w14:paraId="276BB3BE" w14:textId="77777777" w:rsidR="00C112B7" w:rsidRDefault="00C112B7" w:rsidP="00C112B7">
      <w:pPr>
        <w:pStyle w:val="TextA"/>
        <w:rPr>
          <w:rFonts w:ascii="Arial" w:eastAsia="Arial" w:hAnsi="Arial" w:cs="Arial"/>
          <w:lang w:val="en-GB"/>
        </w:rPr>
      </w:pPr>
      <w:r w:rsidRPr="00E75228">
        <w:rPr>
          <w:rFonts w:ascii="Arial" w:eastAsia="Arial" w:hAnsi="Arial" w:cs="Arial"/>
          <w:lang w:val="en-GB"/>
        </w:rPr>
        <w:t>Under the Riedel Kooling</w:t>
      </w:r>
      <w:r>
        <w:rPr>
          <w:rFonts w:ascii="Arial" w:eastAsia="Arial" w:hAnsi="Arial" w:cs="Arial"/>
          <w:lang w:val="en-GB"/>
        </w:rPr>
        <w:t xml:space="preserve"> </w:t>
      </w:r>
      <w:r w:rsidRPr="00E75228">
        <w:rPr>
          <w:rFonts w:ascii="Arial" w:eastAsia="Arial" w:hAnsi="Arial" w:cs="Arial"/>
          <w:lang w:val="en-GB"/>
        </w:rPr>
        <w:t xml:space="preserve">brand, </w:t>
      </w:r>
      <w:r>
        <w:rPr>
          <w:rFonts w:ascii="Arial" w:eastAsia="Arial" w:hAnsi="Arial" w:cs="Arial"/>
          <w:lang w:val="en-GB"/>
        </w:rPr>
        <w:t>the company</w:t>
      </w:r>
      <w:r w:rsidRPr="00E75228">
        <w:rPr>
          <w:rFonts w:ascii="Arial" w:eastAsia="Arial" w:hAnsi="Arial" w:cs="Arial"/>
          <w:lang w:val="en-GB"/>
        </w:rPr>
        <w:t xml:space="preserve"> bundles</w:t>
      </w:r>
      <w:r>
        <w:rPr>
          <w:rFonts w:ascii="Arial" w:eastAsia="Arial" w:hAnsi="Arial" w:cs="Arial"/>
          <w:lang w:val="en-GB"/>
        </w:rPr>
        <w:t xml:space="preserve"> its</w:t>
      </w:r>
      <w:r w:rsidRPr="00E75228">
        <w:rPr>
          <w:rFonts w:ascii="Arial" w:eastAsia="Arial" w:hAnsi="Arial" w:cs="Arial"/>
          <w:lang w:val="en-GB"/>
        </w:rPr>
        <w:t xml:space="preserve"> sustainable, individual cooling solutions for a wide variety of applications in the professional environment, from laser machines to magnetic resonance tomographs to 3D printers. The range includes customer-specific individual projects, small series and large series with several 20,000 cooling solutions per year.</w:t>
      </w:r>
    </w:p>
    <w:p w14:paraId="69DB52AB" w14:textId="77777777" w:rsidR="00C112B7" w:rsidRPr="007720D5" w:rsidRDefault="00C112B7" w:rsidP="00C112B7">
      <w:pPr>
        <w:jc w:val="both"/>
        <w:rPr>
          <w:rFonts w:ascii="Arial" w:eastAsia="Arial" w:hAnsi="Arial" w:cs="Arial"/>
          <w:lang w:val="en-GB"/>
        </w:rPr>
      </w:pPr>
    </w:p>
    <w:p w14:paraId="1DFF5160" w14:textId="77777777" w:rsidR="00C112B7" w:rsidRPr="007720D5" w:rsidRDefault="00C112B7" w:rsidP="00C112B7">
      <w:pPr>
        <w:jc w:val="both"/>
        <w:rPr>
          <w:rFonts w:ascii="Arial" w:hAnsi="Arial" w:cs="Arial"/>
          <w:lang w:val="en-GB"/>
        </w:rPr>
      </w:pPr>
      <w:r w:rsidRPr="007720D5">
        <w:rPr>
          <w:rFonts w:ascii="Arial" w:hAnsi="Arial"/>
          <w:lang w:val="en-GB"/>
        </w:rPr>
        <w:t>At its HQ in Kulmbach, Glen Dimplex has stood for expertise in heating and refrigeration for over 40 years. This is where energy-efficient heating and air-conditioning systems are designed by our engineers and technicians at our in-house Development department and perfected to market maturity. Products from Glen Dimplex are a byword for engineering expertise, quality and “Made in Germany” design. Glen Dimplex Deutschland's worldwide locations employ around 1,000 people.</w:t>
      </w:r>
    </w:p>
    <w:p w14:paraId="66E18EE3" w14:textId="77777777" w:rsidR="00C112B7" w:rsidRPr="007720D5" w:rsidRDefault="00C112B7" w:rsidP="00C112B7">
      <w:pPr>
        <w:pStyle w:val="TextA"/>
        <w:spacing w:line="276" w:lineRule="auto"/>
        <w:rPr>
          <w:rFonts w:ascii="Arial" w:eastAsia="Glen Dimplex Sans Light" w:hAnsi="Arial" w:cs="Arial"/>
          <w:color w:val="auto"/>
          <w:lang w:val="en-GB"/>
        </w:rPr>
      </w:pPr>
    </w:p>
    <w:p w14:paraId="76339173" w14:textId="77777777" w:rsidR="00C112B7" w:rsidRPr="007720D5" w:rsidRDefault="00C112B7" w:rsidP="00C112B7">
      <w:pPr>
        <w:pStyle w:val="TextA"/>
        <w:spacing w:line="276" w:lineRule="auto"/>
        <w:rPr>
          <w:rFonts w:ascii="Arial" w:eastAsia="Glen Dimplex Sans Light" w:hAnsi="Arial" w:cs="Arial"/>
          <w:color w:val="auto"/>
          <w:lang w:val="en-GB"/>
        </w:rPr>
      </w:pPr>
    </w:p>
    <w:p w14:paraId="335FD3B3" w14:textId="77777777" w:rsidR="00C112B7" w:rsidRPr="007720D5" w:rsidRDefault="00C112B7" w:rsidP="00C112B7">
      <w:pPr>
        <w:pStyle w:val="TextA"/>
        <w:spacing w:line="276" w:lineRule="auto"/>
        <w:rPr>
          <w:rFonts w:ascii="Arial" w:eastAsia="Glen Dimplex Sans Light" w:hAnsi="Arial" w:cs="Arial"/>
          <w:color w:val="auto"/>
          <w:lang w:val="en-GB"/>
        </w:rPr>
      </w:pPr>
      <w:r w:rsidRPr="007720D5">
        <w:rPr>
          <w:rFonts w:ascii="Arial" w:hAnsi="Arial"/>
          <w:b/>
          <w:bCs/>
          <w:color w:val="auto"/>
          <w:lang w:val="en-GB"/>
        </w:rPr>
        <w:t xml:space="preserve">Contact: </w:t>
      </w:r>
      <w:r w:rsidRPr="007720D5">
        <w:rPr>
          <w:rFonts w:ascii="Arial" w:hAnsi="Arial"/>
          <w:b/>
          <w:bCs/>
          <w:color w:val="auto"/>
          <w:lang w:val="en-GB"/>
        </w:rPr>
        <w:br/>
      </w:r>
      <w:r w:rsidRPr="007720D5">
        <w:rPr>
          <w:rFonts w:ascii="Arial" w:hAnsi="Arial"/>
          <w:color w:val="auto"/>
          <w:lang w:val="en-GB"/>
        </w:rPr>
        <w:t xml:space="preserve">Henrik Rutenbeck, Director Marketing  </w:t>
      </w:r>
    </w:p>
    <w:p w14:paraId="7E495BA8" w14:textId="77777777" w:rsidR="00C112B7" w:rsidRPr="00FD509A" w:rsidRDefault="00C112B7" w:rsidP="00C112B7">
      <w:pPr>
        <w:pStyle w:val="TextA"/>
        <w:spacing w:line="276" w:lineRule="auto"/>
        <w:rPr>
          <w:rFonts w:ascii="Arial" w:eastAsia="Glen Dimplex Sans Light" w:hAnsi="Arial" w:cs="Arial"/>
          <w:color w:val="auto"/>
        </w:rPr>
      </w:pPr>
      <w:r w:rsidRPr="00FD509A">
        <w:rPr>
          <w:rFonts w:ascii="Arial" w:hAnsi="Arial"/>
          <w:color w:val="auto"/>
        </w:rPr>
        <w:t>E    henrik.rutenbeck@glendimplex.de</w:t>
      </w:r>
    </w:p>
    <w:p w14:paraId="5F4E2FDE" w14:textId="77777777" w:rsidR="00C112B7" w:rsidRPr="00FD509A" w:rsidRDefault="00C112B7" w:rsidP="00C112B7">
      <w:pPr>
        <w:spacing w:line="276" w:lineRule="auto"/>
        <w:jc w:val="both"/>
        <w:rPr>
          <w:rFonts w:ascii="Arial" w:eastAsia="Glen Dimplex Sans Light" w:hAnsi="Arial" w:cs="Arial"/>
          <w:color w:val="auto"/>
        </w:rPr>
      </w:pPr>
      <w:r w:rsidRPr="00FD509A">
        <w:rPr>
          <w:rFonts w:ascii="Arial" w:hAnsi="Arial"/>
          <w:color w:val="auto"/>
        </w:rPr>
        <w:t>M   +49 (0) 151 571 37 570</w:t>
      </w:r>
    </w:p>
    <w:p w14:paraId="558F50F5" w14:textId="77777777" w:rsidR="00C112B7" w:rsidRDefault="00C112B7" w:rsidP="00C112B7">
      <w:pPr>
        <w:pStyle w:val="TextA"/>
        <w:spacing w:line="276" w:lineRule="auto"/>
      </w:pPr>
    </w:p>
    <w:p w14:paraId="4168EFC3" w14:textId="749C1EF7" w:rsidR="00914C3F" w:rsidRPr="00E67BB8" w:rsidRDefault="00914C3F" w:rsidP="00C112B7">
      <w:pPr>
        <w:jc w:val="both"/>
        <w:rPr>
          <w:color w:val="auto"/>
        </w:rPr>
      </w:pPr>
    </w:p>
    <w:sectPr w:rsidR="00914C3F" w:rsidRPr="00E67BB8">
      <w:headerReference w:type="default" r:id="rId6"/>
      <w:footerReference w:type="default" r:id="rId7"/>
      <w:pgSz w:w="11900" w:h="16840"/>
      <w:pgMar w:top="1452" w:right="2552" w:bottom="992"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CE840" w14:textId="77777777" w:rsidR="002C32AB" w:rsidRDefault="002C32AB">
      <w:pPr>
        <w:spacing w:line="240" w:lineRule="auto"/>
      </w:pPr>
      <w:r>
        <w:separator/>
      </w:r>
    </w:p>
  </w:endnote>
  <w:endnote w:type="continuationSeparator" w:id="0">
    <w:p w14:paraId="02EDF137" w14:textId="77777777" w:rsidR="002C32AB" w:rsidRDefault="002C32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Glen Dimplex Sans Light">
    <w:panose1 w:val="02000000000000000000"/>
    <w:charset w:val="00"/>
    <w:family w:val="auto"/>
    <w:pitch w:val="variable"/>
    <w:sig w:usb0="A000003F" w:usb1="5000204B" w:usb2="00000000" w:usb3="00000000" w:csb0="00000093"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C620E" w14:textId="77777777" w:rsidR="00914C3F" w:rsidRDefault="00914C3F">
    <w:pPr>
      <w:pStyle w:val="Fuzeile"/>
      <w:tabs>
        <w:tab w:val="clear" w:pos="9072"/>
        <w:tab w:val="right" w:pos="79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0FDAD" w14:textId="77777777" w:rsidR="002C32AB" w:rsidRDefault="002C32AB">
      <w:pPr>
        <w:spacing w:line="240" w:lineRule="auto"/>
      </w:pPr>
      <w:r>
        <w:separator/>
      </w:r>
    </w:p>
  </w:footnote>
  <w:footnote w:type="continuationSeparator" w:id="0">
    <w:p w14:paraId="56CE0198" w14:textId="77777777" w:rsidR="002C32AB" w:rsidRDefault="002C32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6A5EC" w14:textId="77777777" w:rsidR="00914C3F" w:rsidRDefault="002C32AB">
    <w:pPr>
      <w:pStyle w:val="Kopfzeile"/>
      <w:tabs>
        <w:tab w:val="clear" w:pos="9072"/>
        <w:tab w:val="right" w:pos="7910"/>
      </w:tabs>
    </w:pPr>
    <w:r>
      <w:rPr>
        <w:noProof/>
      </w:rPr>
      <mc:AlternateContent>
        <mc:Choice Requires="wps">
          <w:drawing>
            <wp:anchor distT="152400" distB="152400" distL="152400" distR="152400" simplePos="0" relativeHeight="251658240" behindDoc="1" locked="0" layoutInCell="1" allowOverlap="1" wp14:anchorId="58207681" wp14:editId="706F2427">
              <wp:simplePos x="0" y="0"/>
              <wp:positionH relativeFrom="page">
                <wp:posOffset>0</wp:posOffset>
              </wp:positionH>
              <wp:positionV relativeFrom="page">
                <wp:posOffset>0</wp:posOffset>
              </wp:positionV>
              <wp:extent cx="7556500" cy="10693400"/>
              <wp:effectExtent l="0" t="0" r="0" b="0"/>
              <wp:wrapNone/>
              <wp:docPr id="1073741825" name="officeArt object" descr="Rechteck"/>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rPr>
      <w:drawing>
        <wp:anchor distT="152400" distB="152400" distL="152400" distR="152400" simplePos="0" relativeHeight="251659264" behindDoc="1" locked="0" layoutInCell="1" allowOverlap="1" wp14:anchorId="72CADE95" wp14:editId="6BC9E20D">
          <wp:simplePos x="0" y="0"/>
          <wp:positionH relativeFrom="page">
            <wp:posOffset>6013450</wp:posOffset>
          </wp:positionH>
          <wp:positionV relativeFrom="page">
            <wp:posOffset>361950</wp:posOffset>
          </wp:positionV>
          <wp:extent cx="1183640" cy="655655"/>
          <wp:effectExtent l="0" t="0" r="0" b="0"/>
          <wp:wrapNone/>
          <wp:docPr id="1073741826" name="officeArt object" descr="Ein Bild, das Text, Teller, Geschirr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Ein Bild, das Text, Teller, Geschirr enthält.Automatisch generierte Beschreibung" descr="Ein Bild, das Text, Teller, Geschirr enthält.Automatisch generierte Beschreibung"/>
                  <pic:cNvPicPr>
                    <a:picLocks noChangeAspect="1"/>
                  </pic:cNvPicPr>
                </pic:nvPicPr>
                <pic:blipFill>
                  <a:blip r:embed="rId1"/>
                  <a:stretch>
                    <a:fillRect/>
                  </a:stretch>
                </pic:blipFill>
                <pic:spPr>
                  <a:xfrm>
                    <a:off x="0" y="0"/>
                    <a:ext cx="1183640" cy="65565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0288" behindDoc="1" locked="0" layoutInCell="1" allowOverlap="1" wp14:anchorId="3AF20A87" wp14:editId="728AB5FB">
              <wp:simplePos x="0" y="0"/>
              <wp:positionH relativeFrom="page">
                <wp:posOffset>900430</wp:posOffset>
              </wp:positionH>
              <wp:positionV relativeFrom="page">
                <wp:posOffset>9006840</wp:posOffset>
              </wp:positionV>
              <wp:extent cx="1767840" cy="1524000"/>
              <wp:effectExtent l="0" t="0" r="0" b="0"/>
              <wp:wrapNone/>
              <wp:docPr id="1073741827" name="officeArt object" descr="Textfeld 67"/>
              <wp:cNvGraphicFramePr/>
              <a:graphic xmlns:a="http://schemas.openxmlformats.org/drawingml/2006/main">
                <a:graphicData uri="http://schemas.microsoft.com/office/word/2010/wordprocessingShape">
                  <wps:wsp>
                    <wps:cNvSpPr txBox="1"/>
                    <wps:spPr>
                      <a:xfrm>
                        <a:off x="0" y="0"/>
                        <a:ext cx="1767840" cy="1524000"/>
                      </a:xfrm>
                      <a:prstGeom prst="rect">
                        <a:avLst/>
                      </a:prstGeom>
                      <a:noFill/>
                      <a:ln w="12700" cap="flat">
                        <a:noFill/>
                        <a:miter lim="400000"/>
                      </a:ln>
                      <a:effectLst/>
                    </wps:spPr>
                    <wps:txbx>
                      <w:txbxContent>
                        <w:p w14:paraId="3CD156AE" w14:textId="77777777" w:rsidR="00914C3F" w:rsidRDefault="002C32AB">
                          <w:pPr>
                            <w:tabs>
                              <w:tab w:val="center" w:pos="4536"/>
                              <w:tab w:val="right" w:pos="9072"/>
                            </w:tabs>
                            <w:spacing w:line="240" w:lineRule="auto"/>
                            <w:rPr>
                              <w:rFonts w:ascii="Arial" w:eastAsia="Arial" w:hAnsi="Arial" w:cs="Arial"/>
                              <w:sz w:val="12"/>
                              <w:szCs w:val="12"/>
                            </w:rPr>
                          </w:pPr>
                          <w:r>
                            <w:rPr>
                              <w:rFonts w:ascii="Arial" w:hAnsi="Arial"/>
                              <w:b/>
                              <w:bCs/>
                              <w:sz w:val="12"/>
                              <w:szCs w:val="12"/>
                            </w:rPr>
                            <w:t>Riedel Kooling</w:t>
                          </w:r>
                        </w:p>
                        <w:p w14:paraId="45F73371" w14:textId="77777777" w:rsidR="00914C3F" w:rsidRDefault="002C32AB">
                          <w:pPr>
                            <w:tabs>
                              <w:tab w:val="center" w:pos="4536"/>
                              <w:tab w:val="right" w:pos="9072"/>
                            </w:tabs>
                            <w:spacing w:line="240" w:lineRule="auto"/>
                            <w:rPr>
                              <w:rFonts w:ascii="Arial" w:eastAsia="Arial" w:hAnsi="Arial" w:cs="Arial"/>
                              <w:sz w:val="12"/>
                              <w:szCs w:val="12"/>
                            </w:rPr>
                          </w:pPr>
                          <w:r>
                            <w:rPr>
                              <w:rFonts w:ascii="Arial" w:hAnsi="Arial"/>
                              <w:sz w:val="12"/>
                              <w:szCs w:val="12"/>
                            </w:rPr>
                            <w:t>Glen Dimplex Deutschland GmbH</w:t>
                          </w:r>
                        </w:p>
                        <w:p w14:paraId="377D54E9" w14:textId="77777777" w:rsidR="00914C3F" w:rsidRDefault="002C32AB">
                          <w:pPr>
                            <w:tabs>
                              <w:tab w:val="center" w:pos="4536"/>
                              <w:tab w:val="right" w:pos="9072"/>
                            </w:tabs>
                            <w:spacing w:line="240" w:lineRule="auto"/>
                          </w:pPr>
                          <w:r>
                            <w:rPr>
                              <w:rFonts w:ascii="Arial" w:hAnsi="Arial"/>
                              <w:sz w:val="12"/>
                              <w:szCs w:val="12"/>
                            </w:rPr>
                            <w:t>Am Goldenen Feld 18, 95326 Kulmbach</w:t>
                          </w:r>
                        </w:p>
                      </w:txbxContent>
                    </wps:txbx>
                    <wps:bodyPr wrap="square" lIns="0" tIns="0" rIns="0" bIns="0" numCol="1" anchor="b">
                      <a:noAutofit/>
                    </wps:bodyPr>
                  </wps:wsp>
                </a:graphicData>
              </a:graphic>
            </wp:anchor>
          </w:drawing>
        </mc:Choice>
        <mc:Fallback>
          <w:pict>
            <v:shapetype w14:anchorId="3AF20A87" id="_x0000_t202" coordsize="21600,21600" o:spt="202" path="m,l,21600r21600,l21600,xe">
              <v:stroke joinstyle="miter"/>
              <v:path gradientshapeok="t" o:connecttype="rect"/>
            </v:shapetype>
            <v:shape id="officeArt object" o:spid="_x0000_s1026" type="#_x0000_t202" alt="Textfeld 67" style="position:absolute;margin-left:70.9pt;margin-top:709.2pt;width:139.2pt;height:120pt;z-index:-251656192;visibility:visible;mso-wrap-style:square;mso-wrap-distance-left:12pt;mso-wrap-distance-top:12pt;mso-wrap-distance-right:12pt;mso-wrap-distance-bottom:12pt;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" filled="f" stroked="f" strokeweight="1pt">
              <v:stroke miterlimit="4"/>
              <v:textbox inset="0,0,0,0">
                <w:txbxContent>
                  <w:p w14:paraId="3CD156AE" w14:textId="77777777" w:rsidR="00914C3F" w:rsidRDefault="002C32AB">
                    <w:pPr>
                      <w:tabs>
                        <w:tab w:val="center" w:pos="4536"/>
                        <w:tab w:val="right" w:pos="9072"/>
                      </w:tabs>
                      <w:spacing w:line="240" w:lineRule="auto"/>
                      <w:rPr>
                        <w:rFonts w:ascii="Arial" w:eastAsia="Arial" w:hAnsi="Arial" w:cs="Arial"/>
                        <w:sz w:val="12"/>
                        <w:szCs w:val="12"/>
                      </w:rPr>
                    </w:pPr>
                    <w:r>
                      <w:rPr>
                        <w:rFonts w:ascii="Arial" w:hAnsi="Arial"/>
                        <w:b/>
                        <w:bCs/>
                        <w:sz w:val="12"/>
                        <w:szCs w:val="12"/>
                      </w:rPr>
                      <w:t>Riedel Kooling</w:t>
                    </w:r>
                  </w:p>
                  <w:p w14:paraId="45F73371" w14:textId="77777777" w:rsidR="00914C3F" w:rsidRDefault="002C32AB">
                    <w:pPr>
                      <w:tabs>
                        <w:tab w:val="center" w:pos="4536"/>
                        <w:tab w:val="right" w:pos="9072"/>
                      </w:tabs>
                      <w:spacing w:line="240" w:lineRule="auto"/>
                      <w:rPr>
                        <w:rFonts w:ascii="Arial" w:eastAsia="Arial" w:hAnsi="Arial" w:cs="Arial"/>
                        <w:sz w:val="12"/>
                        <w:szCs w:val="12"/>
                      </w:rPr>
                    </w:pPr>
                    <w:r>
                      <w:rPr>
                        <w:rFonts w:ascii="Arial" w:hAnsi="Arial"/>
                        <w:sz w:val="12"/>
                        <w:szCs w:val="12"/>
                      </w:rPr>
                      <w:t>Glen Dimplex Deutschland GmbH</w:t>
                    </w:r>
                  </w:p>
                  <w:p w14:paraId="377D54E9" w14:textId="77777777" w:rsidR="00914C3F" w:rsidRDefault="002C32AB">
                    <w:pPr>
                      <w:tabs>
                        <w:tab w:val="center" w:pos="4536"/>
                        <w:tab w:val="right" w:pos="9072"/>
                      </w:tabs>
                      <w:spacing w:line="240" w:lineRule="auto"/>
                    </w:pPr>
                    <w:r>
                      <w:rPr>
                        <w:rFonts w:ascii="Arial" w:hAnsi="Arial"/>
                        <w:sz w:val="12"/>
                        <w:szCs w:val="12"/>
                      </w:rPr>
                      <w:t>Am Goldenen Feld 18, 95326 Kulmbach</w:t>
                    </w:r>
                  </w:p>
                </w:txbxContent>
              </v:textbox>
              <w10:wrap anchorx="page" anchory="page"/>
            </v:shape>
          </w:pict>
        </mc:Fallback>
      </mc:AlternateContent>
    </w:r>
    <w:r>
      <w:rPr>
        <w:noProof/>
      </w:rPr>
      <mc:AlternateContent>
        <mc:Choice Requires="wps">
          <w:drawing>
            <wp:anchor distT="152400" distB="152400" distL="152400" distR="152400" simplePos="0" relativeHeight="251661312" behindDoc="1" locked="0" layoutInCell="1" allowOverlap="1" wp14:anchorId="4E744F53" wp14:editId="5F1407C8">
              <wp:simplePos x="0" y="0"/>
              <wp:positionH relativeFrom="page">
                <wp:posOffset>3261360</wp:posOffset>
              </wp:positionH>
              <wp:positionV relativeFrom="page">
                <wp:posOffset>10043160</wp:posOffset>
              </wp:positionV>
              <wp:extent cx="1767839" cy="487680"/>
              <wp:effectExtent l="0" t="0" r="0" b="0"/>
              <wp:wrapNone/>
              <wp:docPr id="1073741828" name="officeArt object" descr="Textfeld 67"/>
              <wp:cNvGraphicFramePr/>
              <a:graphic xmlns:a="http://schemas.openxmlformats.org/drawingml/2006/main">
                <a:graphicData uri="http://schemas.microsoft.com/office/word/2010/wordprocessingShape">
                  <wps:wsp>
                    <wps:cNvSpPr txBox="1"/>
                    <wps:spPr>
                      <a:xfrm>
                        <a:off x="0" y="0"/>
                        <a:ext cx="1767839" cy="487680"/>
                      </a:xfrm>
                      <a:prstGeom prst="rect">
                        <a:avLst/>
                      </a:prstGeom>
                      <a:noFill/>
                      <a:ln w="12700" cap="flat">
                        <a:noFill/>
                        <a:miter lim="400000"/>
                      </a:ln>
                      <a:effectLst/>
                    </wps:spPr>
                    <wps:txbx>
                      <w:txbxContent>
                        <w:p w14:paraId="56BD5190" w14:textId="77777777" w:rsidR="00914C3F" w:rsidRDefault="002C32AB">
                          <w:pPr>
                            <w:tabs>
                              <w:tab w:val="center" w:pos="4536"/>
                              <w:tab w:val="right" w:pos="9072"/>
                            </w:tabs>
                            <w:spacing w:line="240" w:lineRule="auto"/>
                            <w:rPr>
                              <w:rFonts w:ascii="Arial" w:eastAsia="Arial" w:hAnsi="Arial" w:cs="Arial"/>
                              <w:sz w:val="12"/>
                              <w:szCs w:val="12"/>
                            </w:rPr>
                          </w:pPr>
                          <w:r>
                            <w:rPr>
                              <w:rFonts w:ascii="Arial" w:hAnsi="Arial"/>
                              <w:sz w:val="12"/>
                              <w:szCs w:val="12"/>
                            </w:rPr>
                            <w:t xml:space="preserve">Geschäftsführer: </w:t>
                          </w:r>
                        </w:p>
                        <w:p w14:paraId="37EEE8A4" w14:textId="77777777" w:rsidR="00914C3F" w:rsidRDefault="002C32AB">
                          <w:pPr>
                            <w:tabs>
                              <w:tab w:val="center" w:pos="4536"/>
                              <w:tab w:val="right" w:pos="9072"/>
                            </w:tabs>
                            <w:spacing w:line="240" w:lineRule="auto"/>
                          </w:pPr>
                          <w:r>
                            <w:rPr>
                              <w:rFonts w:ascii="Arial" w:hAnsi="Arial"/>
                              <w:sz w:val="12"/>
                              <w:szCs w:val="12"/>
                            </w:rPr>
                            <w:t>Clemens Dereschkewitz</w:t>
                          </w:r>
                        </w:p>
                      </w:txbxContent>
                    </wps:txbx>
                    <wps:bodyPr wrap="square" lIns="0" tIns="0" rIns="0" bIns="0" numCol="1" anchor="b">
                      <a:noAutofit/>
                    </wps:bodyPr>
                  </wps:wsp>
                </a:graphicData>
              </a:graphic>
            </wp:anchor>
          </w:drawing>
        </mc:Choice>
        <mc:Fallback>
          <w:pict>
            <v:shape w14:anchorId="4E744F53" id="_x0000_s1027" type="#_x0000_t202" alt="Textfeld 67" style="position:absolute;margin-left:256.8pt;margin-top:790.8pt;width:139.2pt;height:38.4pt;z-index:-251655168;visibility:visible;mso-wrap-style:square;mso-wrap-distance-left:12pt;mso-wrap-distance-top:12pt;mso-wrap-distance-right:12pt;mso-wrap-distance-bottom:12pt;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" filled="f" stroked="f" strokeweight="1pt">
              <v:stroke miterlimit="4"/>
              <v:textbox inset="0,0,0,0">
                <w:txbxContent>
                  <w:p w14:paraId="56BD5190" w14:textId="77777777" w:rsidR="00914C3F" w:rsidRDefault="002C32AB">
                    <w:pPr>
                      <w:tabs>
                        <w:tab w:val="center" w:pos="4536"/>
                        <w:tab w:val="right" w:pos="9072"/>
                      </w:tabs>
                      <w:spacing w:line="240" w:lineRule="auto"/>
                      <w:rPr>
                        <w:rFonts w:ascii="Arial" w:eastAsia="Arial" w:hAnsi="Arial" w:cs="Arial"/>
                        <w:sz w:val="12"/>
                        <w:szCs w:val="12"/>
                      </w:rPr>
                    </w:pPr>
                    <w:r>
                      <w:rPr>
                        <w:rFonts w:ascii="Arial" w:hAnsi="Arial"/>
                        <w:sz w:val="12"/>
                        <w:szCs w:val="12"/>
                      </w:rPr>
                      <w:t xml:space="preserve">Geschäftsführer: </w:t>
                    </w:r>
                  </w:p>
                  <w:p w14:paraId="37EEE8A4" w14:textId="77777777" w:rsidR="00914C3F" w:rsidRDefault="002C32AB">
                    <w:pPr>
                      <w:tabs>
                        <w:tab w:val="center" w:pos="4536"/>
                        <w:tab w:val="right" w:pos="9072"/>
                      </w:tabs>
                      <w:spacing w:line="240" w:lineRule="auto"/>
                    </w:pPr>
                    <w:r>
                      <w:rPr>
                        <w:rFonts w:ascii="Arial" w:hAnsi="Arial"/>
                        <w:sz w:val="12"/>
                        <w:szCs w:val="12"/>
                      </w:rPr>
                      <w:t>Clemens Dereschkewitz</w:t>
                    </w:r>
                  </w:p>
                </w:txbxContent>
              </v:textbox>
              <w10:wrap anchorx="page" anchory="page"/>
            </v:shape>
          </w:pict>
        </mc:Fallback>
      </mc:AlternateContent>
    </w:r>
    <w:r>
      <w:rPr>
        <w:noProof/>
      </w:rPr>
      <mc:AlternateContent>
        <mc:Choice Requires="wps">
          <w:drawing>
            <wp:anchor distT="152400" distB="152400" distL="152400" distR="152400" simplePos="0" relativeHeight="251662336" behindDoc="1" locked="0" layoutInCell="1" allowOverlap="1" wp14:anchorId="1E7B5B53" wp14:editId="7D6B468E">
              <wp:simplePos x="0" y="0"/>
              <wp:positionH relativeFrom="page">
                <wp:posOffset>5120640</wp:posOffset>
              </wp:positionH>
              <wp:positionV relativeFrom="page">
                <wp:posOffset>10142220</wp:posOffset>
              </wp:positionV>
              <wp:extent cx="1767839" cy="243839"/>
              <wp:effectExtent l="0" t="0" r="0" b="0"/>
              <wp:wrapNone/>
              <wp:docPr id="1073741829" name="officeArt object" descr="Textfeld 67"/>
              <wp:cNvGraphicFramePr/>
              <a:graphic xmlns:a="http://schemas.openxmlformats.org/drawingml/2006/main">
                <a:graphicData uri="http://schemas.microsoft.com/office/word/2010/wordprocessingShape">
                  <wps:wsp>
                    <wps:cNvSpPr txBox="1"/>
                    <wps:spPr>
                      <a:xfrm>
                        <a:off x="0" y="0"/>
                        <a:ext cx="1767839" cy="243839"/>
                      </a:xfrm>
                      <a:prstGeom prst="rect">
                        <a:avLst/>
                      </a:prstGeom>
                      <a:noFill/>
                      <a:ln w="12700" cap="flat">
                        <a:noFill/>
                        <a:miter lim="400000"/>
                      </a:ln>
                      <a:effectLst/>
                    </wps:spPr>
                    <wps:txbx>
                      <w:txbxContent>
                        <w:p w14:paraId="66C5DDD0" w14:textId="77777777" w:rsidR="00914C3F" w:rsidRDefault="002C32AB">
                          <w:pPr>
                            <w:tabs>
                              <w:tab w:val="center" w:pos="4536"/>
                              <w:tab w:val="right" w:pos="9072"/>
                            </w:tabs>
                            <w:spacing w:line="240" w:lineRule="auto"/>
                          </w:pPr>
                          <w:r>
                            <w:rPr>
                              <w:rFonts w:ascii="Arial" w:hAnsi="Arial"/>
                              <w:sz w:val="12"/>
                              <w:szCs w:val="12"/>
                            </w:rPr>
                            <w:t xml:space="preserve">Mehr erfahren auf: </w:t>
                          </w:r>
                          <w:r>
                            <w:rPr>
                              <w:rFonts w:ascii="Arial" w:eastAsia="Arial" w:hAnsi="Arial" w:cs="Arial"/>
                              <w:sz w:val="12"/>
                              <w:szCs w:val="12"/>
                            </w:rPr>
                            <w:br/>
                          </w:r>
                          <w:r>
                            <w:rPr>
                              <w:rFonts w:ascii="Arial" w:hAnsi="Arial"/>
                              <w:b/>
                              <w:bCs/>
                              <w:sz w:val="12"/>
                              <w:szCs w:val="12"/>
                            </w:rPr>
                            <w:t>riedel-kooling.com</w:t>
                          </w:r>
                        </w:p>
                      </w:txbxContent>
                    </wps:txbx>
                    <wps:bodyPr wrap="square" lIns="0" tIns="0" rIns="0" bIns="0" numCol="1" anchor="b">
                      <a:noAutofit/>
                    </wps:bodyPr>
                  </wps:wsp>
                </a:graphicData>
              </a:graphic>
            </wp:anchor>
          </w:drawing>
        </mc:Choice>
        <mc:Fallback>
          <w:pict>
            <v:shape w14:anchorId="1E7B5B53" id="_x0000_s1028" type="#_x0000_t202" alt="Textfeld 67" style="position:absolute;margin-left:403.2pt;margin-top:798.6pt;width:139.2pt;height:19.2pt;z-index:-251654144;visibility:visible;mso-wrap-style:square;mso-wrap-distance-left:12pt;mso-wrap-distance-top:12pt;mso-wrap-distance-right:12pt;mso-wrap-distance-bottom:12pt;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" filled="f" stroked="f" strokeweight="1pt">
              <v:stroke miterlimit="4"/>
              <v:textbox inset="0,0,0,0">
                <w:txbxContent>
                  <w:p w14:paraId="66C5DDD0" w14:textId="77777777" w:rsidR="00914C3F" w:rsidRDefault="002C32AB">
                    <w:pPr>
                      <w:tabs>
                        <w:tab w:val="center" w:pos="4536"/>
                        <w:tab w:val="right" w:pos="9072"/>
                      </w:tabs>
                      <w:spacing w:line="240" w:lineRule="auto"/>
                    </w:pPr>
                    <w:r>
                      <w:rPr>
                        <w:rFonts w:ascii="Arial" w:hAnsi="Arial"/>
                        <w:sz w:val="12"/>
                        <w:szCs w:val="12"/>
                      </w:rPr>
                      <w:t xml:space="preserve">Mehr erfahren auf: </w:t>
                    </w:r>
                    <w:r>
                      <w:rPr>
                        <w:rFonts w:ascii="Arial" w:eastAsia="Arial" w:hAnsi="Arial" w:cs="Arial"/>
                        <w:sz w:val="12"/>
                        <w:szCs w:val="12"/>
                      </w:rPr>
                      <w:br/>
                    </w:r>
                    <w:r>
                      <w:rPr>
                        <w:rFonts w:ascii="Arial" w:hAnsi="Arial"/>
                        <w:b/>
                        <w:bCs/>
                        <w:sz w:val="12"/>
                        <w:szCs w:val="12"/>
                      </w:rPr>
                      <w:t>riedel-kooling.com</w:t>
                    </w:r>
                  </w:p>
                </w:txbxContent>
              </v:textbox>
              <w10:wrap anchorx="page" anchory="page"/>
            </v:shape>
          </w:pict>
        </mc:Fallback>
      </mc:AlternateContent>
    </w:r>
    <w:r>
      <w:rPr>
        <w:noProof/>
      </w:rPr>
      <mc:AlternateContent>
        <mc:Choice Requires="wps">
          <w:drawing>
            <wp:anchor distT="152400" distB="152400" distL="152400" distR="152400" simplePos="0" relativeHeight="251663360" behindDoc="1" locked="0" layoutInCell="1" allowOverlap="1" wp14:anchorId="177EB9C3" wp14:editId="73A93133">
              <wp:simplePos x="0" y="0"/>
              <wp:positionH relativeFrom="page">
                <wp:posOffset>891539</wp:posOffset>
              </wp:positionH>
              <wp:positionV relativeFrom="page">
                <wp:posOffset>9992359</wp:posOffset>
              </wp:positionV>
              <wp:extent cx="5013961" cy="0"/>
              <wp:effectExtent l="0" t="0" r="0" b="0"/>
              <wp:wrapNone/>
              <wp:docPr id="1073741830" name="officeArt object" descr="Gerader Verbinder 6"/>
              <wp:cNvGraphicFramePr/>
              <a:graphic xmlns:a="http://schemas.openxmlformats.org/drawingml/2006/main">
                <a:graphicData uri="http://schemas.microsoft.com/office/word/2010/wordprocessingShape">
                  <wps:wsp>
                    <wps:cNvCnPr/>
                    <wps:spPr>
                      <a:xfrm>
                        <a:off x="0" y="0"/>
                        <a:ext cx="5013961" cy="0"/>
                      </a:xfrm>
                      <a:prstGeom prst="line">
                        <a:avLst/>
                      </a:prstGeom>
                      <a:noFill/>
                      <a:ln w="9525" cap="flat">
                        <a:solidFill>
                          <a:srgbClr val="000000"/>
                        </a:solidFill>
                        <a:prstDash val="solid"/>
                        <a:round/>
                      </a:ln>
                      <a:effectLst/>
                    </wps:spPr>
                    <wps:bodyPr/>
                  </wps:wsp>
                </a:graphicData>
              </a:graphic>
            </wp:anchor>
          </w:drawing>
        </mc:Choice>
        <mc:Fallback>
          <w:pict>
            <v:line id="_x0000_s1030" style="visibility:visible;position:absolute;margin-left:70.2pt;margin-top:786.8pt;width:394.8pt;height:0.0pt;z-index:-25165312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2"/>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C3F"/>
    <w:rsid w:val="002C32AB"/>
    <w:rsid w:val="00914C3F"/>
    <w:rsid w:val="00C112B7"/>
    <w:rsid w:val="00E67BB8"/>
    <w:rsid w:val="00E83F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03ADC"/>
  <w15:docId w15:val="{61C941A9-8668-43E1-BDBD-D5D811905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40" w:lineRule="atLeast"/>
    </w:pPr>
    <w:rPr>
      <w:rFonts w:cs="Arial Unicode MS"/>
      <w:color w:val="000000"/>
      <w:u w:color="000000"/>
      <w14:textOutline w14:w="12700" w14:cap="flat" w14:cmpd="sng" w14:algn="ctr">
        <w14:noFill/>
        <w14:prstDash w14:val="solid"/>
        <w14:miter w14:lim="400000"/>
      </w14:textOutli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line="180" w:lineRule="atLeast"/>
    </w:pPr>
    <w:rPr>
      <w:rFonts w:cs="Arial Unicode MS"/>
      <w:color w:val="000000"/>
      <w:sz w:val="12"/>
      <w:szCs w:val="12"/>
      <w:u w:color="000000"/>
    </w:rPr>
  </w:style>
  <w:style w:type="paragraph" w:styleId="Fuzeile">
    <w:name w:val="footer"/>
    <w:pPr>
      <w:tabs>
        <w:tab w:val="center" w:pos="4536"/>
        <w:tab w:val="right" w:pos="9072"/>
      </w:tabs>
    </w:pPr>
    <w:rPr>
      <w:rFonts w:eastAsia="Times New Roman"/>
      <w:color w:val="000000"/>
      <w:u w:color="000000"/>
    </w:rPr>
  </w:style>
  <w:style w:type="paragraph" w:styleId="Titel">
    <w:name w:val="Title"/>
    <w:uiPriority w:val="10"/>
    <w:qFormat/>
    <w:pPr>
      <w:spacing w:after="70" w:line="240" w:lineRule="atLeast"/>
    </w:pPr>
    <w:rPr>
      <w:rFonts w:eastAsia="Times New Roman"/>
      <w:color w:val="000000"/>
      <w:sz w:val="44"/>
      <w:szCs w:val="44"/>
      <w:u w:color="000000"/>
      <w14:textOutline w14:w="12700" w14:cap="flat" w14:cmpd="sng" w14:algn="ctr">
        <w14:noFill/>
        <w14:prstDash w14:val="solid"/>
        <w14:miter w14:lim="400000"/>
      </w14:textOutline>
    </w:rPr>
  </w:style>
  <w:style w:type="paragraph" w:customStyle="1" w:styleId="TextA">
    <w:name w:val="Text A"/>
    <w:pPr>
      <w:spacing w:line="240" w:lineRule="atLeast"/>
      <w:jc w:val="both"/>
    </w:pPr>
    <w:rPr>
      <w:rFonts w:eastAsia="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707070"/>
      </a:accent1>
      <a:accent2>
        <a:srgbClr val="3F3F3F"/>
      </a:accent2>
      <a:accent3>
        <a:srgbClr val="7F7F7F"/>
      </a:accent3>
      <a:accent4>
        <a:srgbClr val="D8D8D8"/>
      </a:accent4>
      <a:accent5>
        <a:srgbClr val="F2F2F2"/>
      </a:accent5>
      <a:accent6>
        <a:srgbClr val="999999"/>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2600</Characters>
  <Application>Microsoft Office Word</Application>
  <DocSecurity>0</DocSecurity>
  <Lines>21</Lines>
  <Paragraphs>6</Paragraphs>
  <ScaleCrop>false</ScaleCrop>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Feulner Simone</cp:lastModifiedBy>
  <cp:revision>4</cp:revision>
  <dcterms:created xsi:type="dcterms:W3CDTF">2021-07-06T09:57:00Z</dcterms:created>
  <dcterms:modified xsi:type="dcterms:W3CDTF">2021-07-13T08:55:00Z</dcterms:modified>
</cp:coreProperties>
</file>